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928074D" w:rsidR="0035531B" w:rsidRDefault="0035531B" w:rsidP="00EB46E5">
      <w:pPr>
        <w:pStyle w:val="Titul2"/>
      </w:pPr>
      <w:r w:rsidRPr="00367C11">
        <w:t>„</w:t>
      </w:r>
      <w:r w:rsidR="00367C11" w:rsidRPr="00367C11">
        <w:t>Rekonstrukce mostu v km 42,794 trati Havlíčkův Brod – Pardubice</w:t>
      </w:r>
      <w:r w:rsidRPr="00367C11">
        <w:t>“</w:t>
      </w:r>
    </w:p>
    <w:p w14:paraId="152849FF" w14:textId="77777777" w:rsidR="00AD0C7B" w:rsidRPr="006C2343" w:rsidRDefault="00AD0C7B" w:rsidP="00EB46E5">
      <w:pPr>
        <w:pStyle w:val="Titul2"/>
      </w:pPr>
    </w:p>
    <w:p w14:paraId="45AB7781" w14:textId="06936B7B"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B5679F" w:rsidRPr="00B5679F">
        <w:t>1865/2023-SŽ-SSV-Ú3</w:t>
      </w:r>
    </w:p>
    <w:p w14:paraId="5E146EB9" w14:textId="46C0AD9F" w:rsidR="00826B7B" w:rsidRDefault="00826B7B" w:rsidP="006C2343">
      <w:pPr>
        <w:pStyle w:val="Titul2"/>
      </w:pPr>
    </w:p>
    <w:p w14:paraId="68D1955C" w14:textId="77777777" w:rsidR="007D0D65" w:rsidRDefault="007D0D65"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42830E6" w14:textId="173619C9" w:rsidR="001E1A3D" w:rsidRPr="001E1A3D" w:rsidRDefault="001E1A3D" w:rsidP="001F0B6F">
      <w:pPr>
        <w:spacing w:after="0"/>
        <w:rPr>
          <w:color w:val="FF0000"/>
        </w:rPr>
      </w:pPr>
    </w:p>
    <w:p w14:paraId="523F91FE" w14:textId="77777777" w:rsidR="001E1A3D" w:rsidRDefault="001E1A3D" w:rsidP="001F0B6F">
      <w:pPr>
        <w:spacing w:after="0"/>
        <w:rPr>
          <w:i/>
          <w:color w:val="FF0000"/>
        </w:rPr>
      </w:pPr>
    </w:p>
    <w:p w14:paraId="69D8D497" w14:textId="4B5C0438" w:rsidR="00D1751A" w:rsidRPr="00AF24D6" w:rsidRDefault="00D1751A" w:rsidP="00D1751A">
      <w:pPr>
        <w:tabs>
          <w:tab w:val="center" w:pos="4536"/>
          <w:tab w:val="right" w:pos="9072"/>
        </w:tabs>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C4C6A7F" w14:textId="14FDC8F6" w:rsidR="00A876B8"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8120337" w:history="1">
        <w:r w:rsidR="00A876B8" w:rsidRPr="00E516B9">
          <w:rPr>
            <w:rStyle w:val="Hypertextovodkaz"/>
          </w:rPr>
          <w:t>1.</w:t>
        </w:r>
        <w:r w:rsidR="00A876B8">
          <w:rPr>
            <w:rFonts w:eastAsiaTheme="minorEastAsia"/>
            <w:caps w:val="0"/>
            <w:noProof/>
            <w:sz w:val="22"/>
            <w:szCs w:val="22"/>
            <w:lang w:eastAsia="cs-CZ"/>
          </w:rPr>
          <w:tab/>
        </w:r>
        <w:r w:rsidR="00A876B8" w:rsidRPr="00E516B9">
          <w:rPr>
            <w:rStyle w:val="Hypertextovodkaz"/>
          </w:rPr>
          <w:t>ÚVODNÍ USTANOVENÍ</w:t>
        </w:r>
        <w:r w:rsidR="00A876B8">
          <w:rPr>
            <w:noProof/>
            <w:webHidden/>
          </w:rPr>
          <w:tab/>
        </w:r>
        <w:r w:rsidR="00A876B8">
          <w:rPr>
            <w:noProof/>
            <w:webHidden/>
          </w:rPr>
          <w:fldChar w:fldCharType="begin"/>
        </w:r>
        <w:r w:rsidR="00A876B8">
          <w:rPr>
            <w:noProof/>
            <w:webHidden/>
          </w:rPr>
          <w:instrText xml:space="preserve"> PAGEREF _Toc128120337 \h </w:instrText>
        </w:r>
        <w:r w:rsidR="00A876B8">
          <w:rPr>
            <w:noProof/>
            <w:webHidden/>
          </w:rPr>
        </w:r>
        <w:r w:rsidR="00A876B8">
          <w:rPr>
            <w:noProof/>
            <w:webHidden/>
          </w:rPr>
          <w:fldChar w:fldCharType="separate"/>
        </w:r>
        <w:r w:rsidR="009127B3">
          <w:rPr>
            <w:noProof/>
            <w:webHidden/>
          </w:rPr>
          <w:t>3</w:t>
        </w:r>
        <w:r w:rsidR="00A876B8">
          <w:rPr>
            <w:noProof/>
            <w:webHidden/>
          </w:rPr>
          <w:fldChar w:fldCharType="end"/>
        </w:r>
      </w:hyperlink>
    </w:p>
    <w:p w14:paraId="5A9E5BBB" w14:textId="6CAA6C05" w:rsidR="00A876B8" w:rsidRDefault="009127B3">
      <w:pPr>
        <w:pStyle w:val="Obsah1"/>
        <w:rPr>
          <w:rFonts w:eastAsiaTheme="minorEastAsia"/>
          <w:caps w:val="0"/>
          <w:noProof/>
          <w:sz w:val="22"/>
          <w:szCs w:val="22"/>
          <w:lang w:eastAsia="cs-CZ"/>
        </w:rPr>
      </w:pPr>
      <w:hyperlink w:anchor="_Toc128120338" w:history="1">
        <w:r w:rsidR="00A876B8" w:rsidRPr="00E516B9">
          <w:rPr>
            <w:rStyle w:val="Hypertextovodkaz"/>
          </w:rPr>
          <w:t>2.</w:t>
        </w:r>
        <w:r w:rsidR="00A876B8">
          <w:rPr>
            <w:rFonts w:eastAsiaTheme="minorEastAsia"/>
            <w:caps w:val="0"/>
            <w:noProof/>
            <w:sz w:val="22"/>
            <w:szCs w:val="22"/>
            <w:lang w:eastAsia="cs-CZ"/>
          </w:rPr>
          <w:tab/>
        </w:r>
        <w:r w:rsidR="00A876B8" w:rsidRPr="00E516B9">
          <w:rPr>
            <w:rStyle w:val="Hypertextovodkaz"/>
          </w:rPr>
          <w:t>IDENTIFIKAČNÍ ÚDAJE ZADAVATELE</w:t>
        </w:r>
        <w:r w:rsidR="00A876B8">
          <w:rPr>
            <w:noProof/>
            <w:webHidden/>
          </w:rPr>
          <w:tab/>
        </w:r>
        <w:r w:rsidR="00A876B8">
          <w:rPr>
            <w:noProof/>
            <w:webHidden/>
          </w:rPr>
          <w:fldChar w:fldCharType="begin"/>
        </w:r>
        <w:r w:rsidR="00A876B8">
          <w:rPr>
            <w:noProof/>
            <w:webHidden/>
          </w:rPr>
          <w:instrText xml:space="preserve"> PAGEREF _Toc128120338 \h </w:instrText>
        </w:r>
        <w:r w:rsidR="00A876B8">
          <w:rPr>
            <w:noProof/>
            <w:webHidden/>
          </w:rPr>
        </w:r>
        <w:r w:rsidR="00A876B8">
          <w:rPr>
            <w:noProof/>
            <w:webHidden/>
          </w:rPr>
          <w:fldChar w:fldCharType="separate"/>
        </w:r>
        <w:r>
          <w:rPr>
            <w:noProof/>
            <w:webHidden/>
          </w:rPr>
          <w:t>3</w:t>
        </w:r>
        <w:r w:rsidR="00A876B8">
          <w:rPr>
            <w:noProof/>
            <w:webHidden/>
          </w:rPr>
          <w:fldChar w:fldCharType="end"/>
        </w:r>
      </w:hyperlink>
    </w:p>
    <w:p w14:paraId="08320DB9" w14:textId="2D45C989" w:rsidR="00A876B8" w:rsidRDefault="009127B3">
      <w:pPr>
        <w:pStyle w:val="Obsah1"/>
        <w:rPr>
          <w:rFonts w:eastAsiaTheme="minorEastAsia"/>
          <w:caps w:val="0"/>
          <w:noProof/>
          <w:sz w:val="22"/>
          <w:szCs w:val="22"/>
          <w:lang w:eastAsia="cs-CZ"/>
        </w:rPr>
      </w:pPr>
      <w:hyperlink w:anchor="_Toc128120339" w:history="1">
        <w:r w:rsidR="00A876B8" w:rsidRPr="00E516B9">
          <w:rPr>
            <w:rStyle w:val="Hypertextovodkaz"/>
          </w:rPr>
          <w:t>3.</w:t>
        </w:r>
        <w:r w:rsidR="00A876B8">
          <w:rPr>
            <w:rFonts w:eastAsiaTheme="minorEastAsia"/>
            <w:caps w:val="0"/>
            <w:noProof/>
            <w:sz w:val="22"/>
            <w:szCs w:val="22"/>
            <w:lang w:eastAsia="cs-CZ"/>
          </w:rPr>
          <w:tab/>
        </w:r>
        <w:r w:rsidR="00A876B8" w:rsidRPr="00E516B9">
          <w:rPr>
            <w:rStyle w:val="Hypertextovodkaz"/>
          </w:rPr>
          <w:t>KOMUNIKACE MEZI ZADAVATELEM a DODAVATELEM</w:t>
        </w:r>
        <w:r w:rsidR="00A876B8">
          <w:rPr>
            <w:noProof/>
            <w:webHidden/>
          </w:rPr>
          <w:tab/>
        </w:r>
        <w:r w:rsidR="00A876B8">
          <w:rPr>
            <w:noProof/>
            <w:webHidden/>
          </w:rPr>
          <w:fldChar w:fldCharType="begin"/>
        </w:r>
        <w:r w:rsidR="00A876B8">
          <w:rPr>
            <w:noProof/>
            <w:webHidden/>
          </w:rPr>
          <w:instrText xml:space="preserve"> PAGEREF _Toc128120339 \h </w:instrText>
        </w:r>
        <w:r w:rsidR="00A876B8">
          <w:rPr>
            <w:noProof/>
            <w:webHidden/>
          </w:rPr>
        </w:r>
        <w:r w:rsidR="00A876B8">
          <w:rPr>
            <w:noProof/>
            <w:webHidden/>
          </w:rPr>
          <w:fldChar w:fldCharType="separate"/>
        </w:r>
        <w:r>
          <w:rPr>
            <w:noProof/>
            <w:webHidden/>
          </w:rPr>
          <w:t>4</w:t>
        </w:r>
        <w:r w:rsidR="00A876B8">
          <w:rPr>
            <w:noProof/>
            <w:webHidden/>
          </w:rPr>
          <w:fldChar w:fldCharType="end"/>
        </w:r>
      </w:hyperlink>
    </w:p>
    <w:p w14:paraId="03451E32" w14:textId="7116F4A5" w:rsidR="00A876B8" w:rsidRDefault="009127B3">
      <w:pPr>
        <w:pStyle w:val="Obsah1"/>
        <w:rPr>
          <w:rFonts w:eastAsiaTheme="minorEastAsia"/>
          <w:caps w:val="0"/>
          <w:noProof/>
          <w:sz w:val="22"/>
          <w:szCs w:val="22"/>
          <w:lang w:eastAsia="cs-CZ"/>
        </w:rPr>
      </w:pPr>
      <w:hyperlink w:anchor="_Toc128120340" w:history="1">
        <w:r w:rsidR="00A876B8" w:rsidRPr="00E516B9">
          <w:rPr>
            <w:rStyle w:val="Hypertextovodkaz"/>
          </w:rPr>
          <w:t>4.</w:t>
        </w:r>
        <w:r w:rsidR="00A876B8">
          <w:rPr>
            <w:rFonts w:eastAsiaTheme="minorEastAsia"/>
            <w:caps w:val="0"/>
            <w:noProof/>
            <w:sz w:val="22"/>
            <w:szCs w:val="22"/>
            <w:lang w:eastAsia="cs-CZ"/>
          </w:rPr>
          <w:tab/>
        </w:r>
        <w:r w:rsidR="00A876B8" w:rsidRPr="00E516B9">
          <w:rPr>
            <w:rStyle w:val="Hypertextovodkaz"/>
          </w:rPr>
          <w:t>ÚČEL A PŘEDMĚT PLNĚNÍ VEŘEJNÉ ZAKÁZKY</w:t>
        </w:r>
        <w:r w:rsidR="00A876B8">
          <w:rPr>
            <w:noProof/>
            <w:webHidden/>
          </w:rPr>
          <w:tab/>
        </w:r>
        <w:r w:rsidR="00A876B8">
          <w:rPr>
            <w:noProof/>
            <w:webHidden/>
          </w:rPr>
          <w:fldChar w:fldCharType="begin"/>
        </w:r>
        <w:r w:rsidR="00A876B8">
          <w:rPr>
            <w:noProof/>
            <w:webHidden/>
          </w:rPr>
          <w:instrText xml:space="preserve"> PAGEREF _Toc128120340 \h </w:instrText>
        </w:r>
        <w:r w:rsidR="00A876B8">
          <w:rPr>
            <w:noProof/>
            <w:webHidden/>
          </w:rPr>
        </w:r>
        <w:r w:rsidR="00A876B8">
          <w:rPr>
            <w:noProof/>
            <w:webHidden/>
          </w:rPr>
          <w:fldChar w:fldCharType="separate"/>
        </w:r>
        <w:r>
          <w:rPr>
            <w:noProof/>
            <w:webHidden/>
          </w:rPr>
          <w:t>4</w:t>
        </w:r>
        <w:r w:rsidR="00A876B8">
          <w:rPr>
            <w:noProof/>
            <w:webHidden/>
          </w:rPr>
          <w:fldChar w:fldCharType="end"/>
        </w:r>
      </w:hyperlink>
    </w:p>
    <w:p w14:paraId="0DA4092F" w14:textId="59B4ECD0" w:rsidR="00A876B8" w:rsidRDefault="009127B3">
      <w:pPr>
        <w:pStyle w:val="Obsah1"/>
        <w:rPr>
          <w:rFonts w:eastAsiaTheme="minorEastAsia"/>
          <w:caps w:val="0"/>
          <w:noProof/>
          <w:sz w:val="22"/>
          <w:szCs w:val="22"/>
          <w:lang w:eastAsia="cs-CZ"/>
        </w:rPr>
      </w:pPr>
      <w:hyperlink w:anchor="_Toc128120341" w:history="1">
        <w:r w:rsidR="00A876B8" w:rsidRPr="00E516B9">
          <w:rPr>
            <w:rStyle w:val="Hypertextovodkaz"/>
          </w:rPr>
          <w:t>5.</w:t>
        </w:r>
        <w:r w:rsidR="00A876B8">
          <w:rPr>
            <w:rFonts w:eastAsiaTheme="minorEastAsia"/>
            <w:caps w:val="0"/>
            <w:noProof/>
            <w:sz w:val="22"/>
            <w:szCs w:val="22"/>
            <w:lang w:eastAsia="cs-CZ"/>
          </w:rPr>
          <w:tab/>
        </w:r>
        <w:r w:rsidR="00A876B8" w:rsidRPr="00E516B9">
          <w:rPr>
            <w:rStyle w:val="Hypertextovodkaz"/>
          </w:rPr>
          <w:t>ZDROJE FINANCOVÁNÍ A PŘEDPOKLÁDANÁ HODNOTA VEŘEJNÉ ZAKÁZKY</w:t>
        </w:r>
        <w:r w:rsidR="00A876B8">
          <w:rPr>
            <w:noProof/>
            <w:webHidden/>
          </w:rPr>
          <w:tab/>
        </w:r>
        <w:r w:rsidR="00A876B8">
          <w:rPr>
            <w:noProof/>
            <w:webHidden/>
          </w:rPr>
          <w:fldChar w:fldCharType="begin"/>
        </w:r>
        <w:r w:rsidR="00A876B8">
          <w:rPr>
            <w:noProof/>
            <w:webHidden/>
          </w:rPr>
          <w:instrText xml:space="preserve"> PAGEREF _Toc128120341 \h </w:instrText>
        </w:r>
        <w:r w:rsidR="00A876B8">
          <w:rPr>
            <w:noProof/>
            <w:webHidden/>
          </w:rPr>
        </w:r>
        <w:r w:rsidR="00A876B8">
          <w:rPr>
            <w:noProof/>
            <w:webHidden/>
          </w:rPr>
          <w:fldChar w:fldCharType="separate"/>
        </w:r>
        <w:r>
          <w:rPr>
            <w:noProof/>
            <w:webHidden/>
          </w:rPr>
          <w:t>5</w:t>
        </w:r>
        <w:r w:rsidR="00A876B8">
          <w:rPr>
            <w:noProof/>
            <w:webHidden/>
          </w:rPr>
          <w:fldChar w:fldCharType="end"/>
        </w:r>
      </w:hyperlink>
    </w:p>
    <w:p w14:paraId="6900F936" w14:textId="18637B1E" w:rsidR="00A876B8" w:rsidRDefault="009127B3">
      <w:pPr>
        <w:pStyle w:val="Obsah1"/>
        <w:rPr>
          <w:rFonts w:eastAsiaTheme="minorEastAsia"/>
          <w:caps w:val="0"/>
          <w:noProof/>
          <w:sz w:val="22"/>
          <w:szCs w:val="22"/>
          <w:lang w:eastAsia="cs-CZ"/>
        </w:rPr>
      </w:pPr>
      <w:hyperlink w:anchor="_Toc128120342" w:history="1">
        <w:r w:rsidR="00A876B8" w:rsidRPr="00E516B9">
          <w:rPr>
            <w:rStyle w:val="Hypertextovodkaz"/>
          </w:rPr>
          <w:t>6.</w:t>
        </w:r>
        <w:r w:rsidR="00A876B8">
          <w:rPr>
            <w:rFonts w:eastAsiaTheme="minorEastAsia"/>
            <w:caps w:val="0"/>
            <w:noProof/>
            <w:sz w:val="22"/>
            <w:szCs w:val="22"/>
            <w:lang w:eastAsia="cs-CZ"/>
          </w:rPr>
          <w:tab/>
        </w:r>
        <w:r w:rsidR="00A876B8" w:rsidRPr="00E516B9">
          <w:rPr>
            <w:rStyle w:val="Hypertextovodkaz"/>
          </w:rPr>
          <w:t>OBSAH ZADÁVACÍ DOKUMENTACE</w:t>
        </w:r>
        <w:r w:rsidR="00A876B8">
          <w:rPr>
            <w:noProof/>
            <w:webHidden/>
          </w:rPr>
          <w:tab/>
        </w:r>
        <w:r w:rsidR="00A876B8">
          <w:rPr>
            <w:noProof/>
            <w:webHidden/>
          </w:rPr>
          <w:fldChar w:fldCharType="begin"/>
        </w:r>
        <w:r w:rsidR="00A876B8">
          <w:rPr>
            <w:noProof/>
            <w:webHidden/>
          </w:rPr>
          <w:instrText xml:space="preserve"> PAGEREF _Toc128120342 \h </w:instrText>
        </w:r>
        <w:r w:rsidR="00A876B8">
          <w:rPr>
            <w:noProof/>
            <w:webHidden/>
          </w:rPr>
        </w:r>
        <w:r w:rsidR="00A876B8">
          <w:rPr>
            <w:noProof/>
            <w:webHidden/>
          </w:rPr>
          <w:fldChar w:fldCharType="separate"/>
        </w:r>
        <w:r>
          <w:rPr>
            <w:noProof/>
            <w:webHidden/>
          </w:rPr>
          <w:t>5</w:t>
        </w:r>
        <w:r w:rsidR="00A876B8">
          <w:rPr>
            <w:noProof/>
            <w:webHidden/>
          </w:rPr>
          <w:fldChar w:fldCharType="end"/>
        </w:r>
      </w:hyperlink>
    </w:p>
    <w:p w14:paraId="656572BE" w14:textId="5DAAAF46" w:rsidR="00A876B8" w:rsidRDefault="009127B3">
      <w:pPr>
        <w:pStyle w:val="Obsah1"/>
        <w:rPr>
          <w:rFonts w:eastAsiaTheme="minorEastAsia"/>
          <w:caps w:val="0"/>
          <w:noProof/>
          <w:sz w:val="22"/>
          <w:szCs w:val="22"/>
          <w:lang w:eastAsia="cs-CZ"/>
        </w:rPr>
      </w:pPr>
      <w:hyperlink w:anchor="_Toc128120343" w:history="1">
        <w:r w:rsidR="00A876B8" w:rsidRPr="00E516B9">
          <w:rPr>
            <w:rStyle w:val="Hypertextovodkaz"/>
          </w:rPr>
          <w:t>7.</w:t>
        </w:r>
        <w:r w:rsidR="00A876B8">
          <w:rPr>
            <w:rFonts w:eastAsiaTheme="minorEastAsia"/>
            <w:caps w:val="0"/>
            <w:noProof/>
            <w:sz w:val="22"/>
            <w:szCs w:val="22"/>
            <w:lang w:eastAsia="cs-CZ"/>
          </w:rPr>
          <w:tab/>
        </w:r>
        <w:r w:rsidR="00A876B8" w:rsidRPr="00E516B9">
          <w:rPr>
            <w:rStyle w:val="Hypertextovodkaz"/>
          </w:rPr>
          <w:t>VYSVĚTLENÍ, ZMĚNY A DOPLNĚNÍ ZADÁVACÍ DOKUMENTACE</w:t>
        </w:r>
        <w:r w:rsidR="00A876B8">
          <w:rPr>
            <w:noProof/>
            <w:webHidden/>
          </w:rPr>
          <w:tab/>
        </w:r>
        <w:r w:rsidR="00A876B8">
          <w:rPr>
            <w:noProof/>
            <w:webHidden/>
          </w:rPr>
          <w:fldChar w:fldCharType="begin"/>
        </w:r>
        <w:r w:rsidR="00A876B8">
          <w:rPr>
            <w:noProof/>
            <w:webHidden/>
          </w:rPr>
          <w:instrText xml:space="preserve"> PAGEREF _Toc128120343 \h </w:instrText>
        </w:r>
        <w:r w:rsidR="00A876B8">
          <w:rPr>
            <w:noProof/>
            <w:webHidden/>
          </w:rPr>
        </w:r>
        <w:r w:rsidR="00A876B8">
          <w:rPr>
            <w:noProof/>
            <w:webHidden/>
          </w:rPr>
          <w:fldChar w:fldCharType="separate"/>
        </w:r>
        <w:r>
          <w:rPr>
            <w:noProof/>
            <w:webHidden/>
          </w:rPr>
          <w:t>5</w:t>
        </w:r>
        <w:r w:rsidR="00A876B8">
          <w:rPr>
            <w:noProof/>
            <w:webHidden/>
          </w:rPr>
          <w:fldChar w:fldCharType="end"/>
        </w:r>
      </w:hyperlink>
    </w:p>
    <w:p w14:paraId="7FEFD2F6" w14:textId="0BB1A836" w:rsidR="00A876B8" w:rsidRDefault="009127B3">
      <w:pPr>
        <w:pStyle w:val="Obsah1"/>
        <w:rPr>
          <w:rFonts w:eastAsiaTheme="minorEastAsia"/>
          <w:caps w:val="0"/>
          <w:noProof/>
          <w:sz w:val="22"/>
          <w:szCs w:val="22"/>
          <w:lang w:eastAsia="cs-CZ"/>
        </w:rPr>
      </w:pPr>
      <w:hyperlink w:anchor="_Toc128120344" w:history="1">
        <w:r w:rsidR="00A876B8" w:rsidRPr="00E516B9">
          <w:rPr>
            <w:rStyle w:val="Hypertextovodkaz"/>
          </w:rPr>
          <w:t>8.</w:t>
        </w:r>
        <w:r w:rsidR="00A876B8">
          <w:rPr>
            <w:rFonts w:eastAsiaTheme="minorEastAsia"/>
            <w:caps w:val="0"/>
            <w:noProof/>
            <w:sz w:val="22"/>
            <w:szCs w:val="22"/>
            <w:lang w:eastAsia="cs-CZ"/>
          </w:rPr>
          <w:tab/>
        </w:r>
        <w:r w:rsidR="00A876B8" w:rsidRPr="00E516B9">
          <w:rPr>
            <w:rStyle w:val="Hypertextovodkaz"/>
          </w:rPr>
          <w:t>POŽADAVKY ZADAVATELE NA KVALIFIKACI</w:t>
        </w:r>
        <w:r w:rsidR="00A876B8">
          <w:rPr>
            <w:noProof/>
            <w:webHidden/>
          </w:rPr>
          <w:tab/>
        </w:r>
        <w:r w:rsidR="00A876B8">
          <w:rPr>
            <w:noProof/>
            <w:webHidden/>
          </w:rPr>
          <w:fldChar w:fldCharType="begin"/>
        </w:r>
        <w:r w:rsidR="00A876B8">
          <w:rPr>
            <w:noProof/>
            <w:webHidden/>
          </w:rPr>
          <w:instrText xml:space="preserve"> PAGEREF _Toc128120344 \h </w:instrText>
        </w:r>
        <w:r w:rsidR="00A876B8">
          <w:rPr>
            <w:noProof/>
            <w:webHidden/>
          </w:rPr>
        </w:r>
        <w:r w:rsidR="00A876B8">
          <w:rPr>
            <w:noProof/>
            <w:webHidden/>
          </w:rPr>
          <w:fldChar w:fldCharType="separate"/>
        </w:r>
        <w:r>
          <w:rPr>
            <w:noProof/>
            <w:webHidden/>
          </w:rPr>
          <w:t>6</w:t>
        </w:r>
        <w:r w:rsidR="00A876B8">
          <w:rPr>
            <w:noProof/>
            <w:webHidden/>
          </w:rPr>
          <w:fldChar w:fldCharType="end"/>
        </w:r>
      </w:hyperlink>
    </w:p>
    <w:p w14:paraId="2E7D35CF" w14:textId="390B3CF5" w:rsidR="00A876B8" w:rsidRDefault="009127B3">
      <w:pPr>
        <w:pStyle w:val="Obsah1"/>
        <w:rPr>
          <w:rFonts w:eastAsiaTheme="minorEastAsia"/>
          <w:caps w:val="0"/>
          <w:noProof/>
          <w:sz w:val="22"/>
          <w:szCs w:val="22"/>
          <w:lang w:eastAsia="cs-CZ"/>
        </w:rPr>
      </w:pPr>
      <w:hyperlink w:anchor="_Toc128120345" w:history="1">
        <w:r w:rsidR="00A876B8" w:rsidRPr="00E516B9">
          <w:rPr>
            <w:rStyle w:val="Hypertextovodkaz"/>
          </w:rPr>
          <w:t>9.</w:t>
        </w:r>
        <w:r w:rsidR="00A876B8">
          <w:rPr>
            <w:rFonts w:eastAsiaTheme="minorEastAsia"/>
            <w:caps w:val="0"/>
            <w:noProof/>
            <w:sz w:val="22"/>
            <w:szCs w:val="22"/>
            <w:lang w:eastAsia="cs-CZ"/>
          </w:rPr>
          <w:tab/>
        </w:r>
        <w:r w:rsidR="00A876B8" w:rsidRPr="00E516B9">
          <w:rPr>
            <w:rStyle w:val="Hypertextovodkaz"/>
          </w:rPr>
          <w:t>DALŠÍ INFORMACE/DOKUMENTY PŘEDKLÁDANÉ DODAVATELEM V NABÍDCE</w:t>
        </w:r>
        <w:r w:rsidR="00A876B8">
          <w:rPr>
            <w:noProof/>
            <w:webHidden/>
          </w:rPr>
          <w:tab/>
        </w:r>
        <w:r w:rsidR="00A876B8">
          <w:rPr>
            <w:noProof/>
            <w:webHidden/>
          </w:rPr>
          <w:fldChar w:fldCharType="begin"/>
        </w:r>
        <w:r w:rsidR="00A876B8">
          <w:rPr>
            <w:noProof/>
            <w:webHidden/>
          </w:rPr>
          <w:instrText xml:space="preserve"> PAGEREF _Toc128120345 \h </w:instrText>
        </w:r>
        <w:r w:rsidR="00A876B8">
          <w:rPr>
            <w:noProof/>
            <w:webHidden/>
          </w:rPr>
        </w:r>
        <w:r w:rsidR="00A876B8">
          <w:rPr>
            <w:noProof/>
            <w:webHidden/>
          </w:rPr>
          <w:fldChar w:fldCharType="separate"/>
        </w:r>
        <w:r>
          <w:rPr>
            <w:noProof/>
            <w:webHidden/>
          </w:rPr>
          <w:t>17</w:t>
        </w:r>
        <w:r w:rsidR="00A876B8">
          <w:rPr>
            <w:noProof/>
            <w:webHidden/>
          </w:rPr>
          <w:fldChar w:fldCharType="end"/>
        </w:r>
      </w:hyperlink>
    </w:p>
    <w:p w14:paraId="14860538" w14:textId="30C39B1B" w:rsidR="00A876B8" w:rsidRDefault="009127B3">
      <w:pPr>
        <w:pStyle w:val="Obsah1"/>
        <w:rPr>
          <w:rFonts w:eastAsiaTheme="minorEastAsia"/>
          <w:caps w:val="0"/>
          <w:noProof/>
          <w:sz w:val="22"/>
          <w:szCs w:val="22"/>
          <w:lang w:eastAsia="cs-CZ"/>
        </w:rPr>
      </w:pPr>
      <w:hyperlink w:anchor="_Toc128120346" w:history="1">
        <w:r w:rsidR="00A876B8" w:rsidRPr="00E516B9">
          <w:rPr>
            <w:rStyle w:val="Hypertextovodkaz"/>
          </w:rPr>
          <w:t>10.</w:t>
        </w:r>
        <w:r w:rsidR="00A876B8">
          <w:rPr>
            <w:rFonts w:eastAsiaTheme="minorEastAsia"/>
            <w:caps w:val="0"/>
            <w:noProof/>
            <w:sz w:val="22"/>
            <w:szCs w:val="22"/>
            <w:lang w:eastAsia="cs-CZ"/>
          </w:rPr>
          <w:tab/>
        </w:r>
        <w:r w:rsidR="00A876B8" w:rsidRPr="00E516B9">
          <w:rPr>
            <w:rStyle w:val="Hypertextovodkaz"/>
          </w:rPr>
          <w:t>PROHLÍDKA MÍSTA PLNĚNÍ (STAVENIŠTĚ)</w:t>
        </w:r>
        <w:r w:rsidR="00A876B8">
          <w:rPr>
            <w:noProof/>
            <w:webHidden/>
          </w:rPr>
          <w:tab/>
        </w:r>
        <w:r w:rsidR="00A876B8">
          <w:rPr>
            <w:noProof/>
            <w:webHidden/>
          </w:rPr>
          <w:fldChar w:fldCharType="begin"/>
        </w:r>
        <w:r w:rsidR="00A876B8">
          <w:rPr>
            <w:noProof/>
            <w:webHidden/>
          </w:rPr>
          <w:instrText xml:space="preserve"> PAGEREF _Toc128120346 \h </w:instrText>
        </w:r>
        <w:r w:rsidR="00A876B8">
          <w:rPr>
            <w:noProof/>
            <w:webHidden/>
          </w:rPr>
        </w:r>
        <w:r w:rsidR="00A876B8">
          <w:rPr>
            <w:noProof/>
            <w:webHidden/>
          </w:rPr>
          <w:fldChar w:fldCharType="separate"/>
        </w:r>
        <w:r>
          <w:rPr>
            <w:noProof/>
            <w:webHidden/>
          </w:rPr>
          <w:t>20</w:t>
        </w:r>
        <w:r w:rsidR="00A876B8">
          <w:rPr>
            <w:noProof/>
            <w:webHidden/>
          </w:rPr>
          <w:fldChar w:fldCharType="end"/>
        </w:r>
      </w:hyperlink>
    </w:p>
    <w:p w14:paraId="7482DF9A" w14:textId="4B0E0D2F" w:rsidR="00A876B8" w:rsidRDefault="009127B3">
      <w:pPr>
        <w:pStyle w:val="Obsah1"/>
        <w:rPr>
          <w:rFonts w:eastAsiaTheme="minorEastAsia"/>
          <w:caps w:val="0"/>
          <w:noProof/>
          <w:sz w:val="22"/>
          <w:szCs w:val="22"/>
          <w:lang w:eastAsia="cs-CZ"/>
        </w:rPr>
      </w:pPr>
      <w:hyperlink w:anchor="_Toc128120347" w:history="1">
        <w:r w:rsidR="00A876B8" w:rsidRPr="00E516B9">
          <w:rPr>
            <w:rStyle w:val="Hypertextovodkaz"/>
          </w:rPr>
          <w:t>11.</w:t>
        </w:r>
        <w:r w:rsidR="00A876B8">
          <w:rPr>
            <w:rFonts w:eastAsiaTheme="minorEastAsia"/>
            <w:caps w:val="0"/>
            <w:noProof/>
            <w:sz w:val="22"/>
            <w:szCs w:val="22"/>
            <w:lang w:eastAsia="cs-CZ"/>
          </w:rPr>
          <w:tab/>
        </w:r>
        <w:r w:rsidR="00A876B8" w:rsidRPr="00E516B9">
          <w:rPr>
            <w:rStyle w:val="Hypertextovodkaz"/>
          </w:rPr>
          <w:t>JAZYK NABÍDEK A KOMUNIKAČNÍ JAZYK</w:t>
        </w:r>
        <w:r w:rsidR="00A876B8">
          <w:rPr>
            <w:noProof/>
            <w:webHidden/>
          </w:rPr>
          <w:tab/>
        </w:r>
        <w:r w:rsidR="00A876B8">
          <w:rPr>
            <w:noProof/>
            <w:webHidden/>
          </w:rPr>
          <w:fldChar w:fldCharType="begin"/>
        </w:r>
        <w:r w:rsidR="00A876B8">
          <w:rPr>
            <w:noProof/>
            <w:webHidden/>
          </w:rPr>
          <w:instrText xml:space="preserve"> PAGEREF _Toc128120347 \h </w:instrText>
        </w:r>
        <w:r w:rsidR="00A876B8">
          <w:rPr>
            <w:noProof/>
            <w:webHidden/>
          </w:rPr>
        </w:r>
        <w:r w:rsidR="00A876B8">
          <w:rPr>
            <w:noProof/>
            <w:webHidden/>
          </w:rPr>
          <w:fldChar w:fldCharType="separate"/>
        </w:r>
        <w:r>
          <w:rPr>
            <w:noProof/>
            <w:webHidden/>
          </w:rPr>
          <w:t>20</w:t>
        </w:r>
        <w:r w:rsidR="00A876B8">
          <w:rPr>
            <w:noProof/>
            <w:webHidden/>
          </w:rPr>
          <w:fldChar w:fldCharType="end"/>
        </w:r>
      </w:hyperlink>
    </w:p>
    <w:p w14:paraId="5BC901DE" w14:textId="641140A1" w:rsidR="00A876B8" w:rsidRDefault="009127B3">
      <w:pPr>
        <w:pStyle w:val="Obsah1"/>
        <w:rPr>
          <w:rFonts w:eastAsiaTheme="minorEastAsia"/>
          <w:caps w:val="0"/>
          <w:noProof/>
          <w:sz w:val="22"/>
          <w:szCs w:val="22"/>
          <w:lang w:eastAsia="cs-CZ"/>
        </w:rPr>
      </w:pPr>
      <w:hyperlink w:anchor="_Toc128120348" w:history="1">
        <w:r w:rsidR="00A876B8" w:rsidRPr="00E516B9">
          <w:rPr>
            <w:rStyle w:val="Hypertextovodkaz"/>
          </w:rPr>
          <w:t>12.</w:t>
        </w:r>
        <w:r w:rsidR="00A876B8">
          <w:rPr>
            <w:rFonts w:eastAsiaTheme="minorEastAsia"/>
            <w:caps w:val="0"/>
            <w:noProof/>
            <w:sz w:val="22"/>
            <w:szCs w:val="22"/>
            <w:lang w:eastAsia="cs-CZ"/>
          </w:rPr>
          <w:tab/>
        </w:r>
        <w:r w:rsidR="00A876B8" w:rsidRPr="00E516B9">
          <w:rPr>
            <w:rStyle w:val="Hypertextovodkaz"/>
          </w:rPr>
          <w:t>OBSAH A PODÁVÁNÍ NABÍDEK</w:t>
        </w:r>
        <w:r w:rsidR="00A876B8">
          <w:rPr>
            <w:noProof/>
            <w:webHidden/>
          </w:rPr>
          <w:tab/>
        </w:r>
        <w:r w:rsidR="00A876B8">
          <w:rPr>
            <w:noProof/>
            <w:webHidden/>
          </w:rPr>
          <w:fldChar w:fldCharType="begin"/>
        </w:r>
        <w:r w:rsidR="00A876B8">
          <w:rPr>
            <w:noProof/>
            <w:webHidden/>
          </w:rPr>
          <w:instrText xml:space="preserve"> PAGEREF _Toc128120348 \h </w:instrText>
        </w:r>
        <w:r w:rsidR="00A876B8">
          <w:rPr>
            <w:noProof/>
            <w:webHidden/>
          </w:rPr>
        </w:r>
        <w:r w:rsidR="00A876B8">
          <w:rPr>
            <w:noProof/>
            <w:webHidden/>
          </w:rPr>
          <w:fldChar w:fldCharType="separate"/>
        </w:r>
        <w:r>
          <w:rPr>
            <w:noProof/>
            <w:webHidden/>
          </w:rPr>
          <w:t>21</w:t>
        </w:r>
        <w:r w:rsidR="00A876B8">
          <w:rPr>
            <w:noProof/>
            <w:webHidden/>
          </w:rPr>
          <w:fldChar w:fldCharType="end"/>
        </w:r>
      </w:hyperlink>
    </w:p>
    <w:p w14:paraId="49598348" w14:textId="04AE6054" w:rsidR="00A876B8" w:rsidRDefault="009127B3">
      <w:pPr>
        <w:pStyle w:val="Obsah1"/>
        <w:rPr>
          <w:rFonts w:eastAsiaTheme="minorEastAsia"/>
          <w:caps w:val="0"/>
          <w:noProof/>
          <w:sz w:val="22"/>
          <w:szCs w:val="22"/>
          <w:lang w:eastAsia="cs-CZ"/>
        </w:rPr>
      </w:pPr>
      <w:hyperlink w:anchor="_Toc128120349" w:history="1">
        <w:r w:rsidR="00A876B8" w:rsidRPr="00E516B9">
          <w:rPr>
            <w:rStyle w:val="Hypertextovodkaz"/>
          </w:rPr>
          <w:t>13.</w:t>
        </w:r>
        <w:r w:rsidR="00A876B8">
          <w:rPr>
            <w:rFonts w:eastAsiaTheme="minorEastAsia"/>
            <w:caps w:val="0"/>
            <w:noProof/>
            <w:sz w:val="22"/>
            <w:szCs w:val="22"/>
            <w:lang w:eastAsia="cs-CZ"/>
          </w:rPr>
          <w:tab/>
        </w:r>
        <w:r w:rsidR="00A876B8" w:rsidRPr="00E516B9">
          <w:rPr>
            <w:rStyle w:val="Hypertextovodkaz"/>
          </w:rPr>
          <w:t>POŽADAVKY NA ZPRACOVÁNÍ NABÍDKOVÉ CENY</w:t>
        </w:r>
        <w:r w:rsidR="00A876B8">
          <w:rPr>
            <w:noProof/>
            <w:webHidden/>
          </w:rPr>
          <w:tab/>
        </w:r>
        <w:r w:rsidR="00A876B8">
          <w:rPr>
            <w:noProof/>
            <w:webHidden/>
          </w:rPr>
          <w:fldChar w:fldCharType="begin"/>
        </w:r>
        <w:r w:rsidR="00A876B8">
          <w:rPr>
            <w:noProof/>
            <w:webHidden/>
          </w:rPr>
          <w:instrText xml:space="preserve"> PAGEREF _Toc128120349 \h </w:instrText>
        </w:r>
        <w:r w:rsidR="00A876B8">
          <w:rPr>
            <w:noProof/>
            <w:webHidden/>
          </w:rPr>
        </w:r>
        <w:r w:rsidR="00A876B8">
          <w:rPr>
            <w:noProof/>
            <w:webHidden/>
          </w:rPr>
          <w:fldChar w:fldCharType="separate"/>
        </w:r>
        <w:r>
          <w:rPr>
            <w:noProof/>
            <w:webHidden/>
          </w:rPr>
          <w:t>23</w:t>
        </w:r>
        <w:r w:rsidR="00A876B8">
          <w:rPr>
            <w:noProof/>
            <w:webHidden/>
          </w:rPr>
          <w:fldChar w:fldCharType="end"/>
        </w:r>
      </w:hyperlink>
    </w:p>
    <w:p w14:paraId="0A0E2EA3" w14:textId="3B27A7CB" w:rsidR="00A876B8" w:rsidRDefault="009127B3">
      <w:pPr>
        <w:pStyle w:val="Obsah1"/>
        <w:rPr>
          <w:rFonts w:eastAsiaTheme="minorEastAsia"/>
          <w:caps w:val="0"/>
          <w:noProof/>
          <w:sz w:val="22"/>
          <w:szCs w:val="22"/>
          <w:lang w:eastAsia="cs-CZ"/>
        </w:rPr>
      </w:pPr>
      <w:hyperlink w:anchor="_Toc128120350" w:history="1">
        <w:r w:rsidR="00A876B8" w:rsidRPr="00E516B9">
          <w:rPr>
            <w:rStyle w:val="Hypertextovodkaz"/>
          </w:rPr>
          <w:t>14.</w:t>
        </w:r>
        <w:r w:rsidR="00A876B8">
          <w:rPr>
            <w:rFonts w:eastAsiaTheme="minorEastAsia"/>
            <w:caps w:val="0"/>
            <w:noProof/>
            <w:sz w:val="22"/>
            <w:szCs w:val="22"/>
            <w:lang w:eastAsia="cs-CZ"/>
          </w:rPr>
          <w:tab/>
        </w:r>
        <w:r w:rsidR="00A876B8" w:rsidRPr="00E516B9">
          <w:rPr>
            <w:rStyle w:val="Hypertextovodkaz"/>
          </w:rPr>
          <w:t>VARIANTY NABÍDKY, VÝHRADA ZMĚNY DODAVATELE</w:t>
        </w:r>
        <w:r w:rsidR="00A876B8">
          <w:rPr>
            <w:noProof/>
            <w:webHidden/>
          </w:rPr>
          <w:tab/>
        </w:r>
        <w:r w:rsidR="00A876B8">
          <w:rPr>
            <w:noProof/>
            <w:webHidden/>
          </w:rPr>
          <w:fldChar w:fldCharType="begin"/>
        </w:r>
        <w:r w:rsidR="00A876B8">
          <w:rPr>
            <w:noProof/>
            <w:webHidden/>
          </w:rPr>
          <w:instrText xml:space="preserve"> PAGEREF _Toc128120350 \h </w:instrText>
        </w:r>
        <w:r w:rsidR="00A876B8">
          <w:rPr>
            <w:noProof/>
            <w:webHidden/>
          </w:rPr>
        </w:r>
        <w:r w:rsidR="00A876B8">
          <w:rPr>
            <w:noProof/>
            <w:webHidden/>
          </w:rPr>
          <w:fldChar w:fldCharType="separate"/>
        </w:r>
        <w:r>
          <w:rPr>
            <w:noProof/>
            <w:webHidden/>
          </w:rPr>
          <w:t>23</w:t>
        </w:r>
        <w:r w:rsidR="00A876B8">
          <w:rPr>
            <w:noProof/>
            <w:webHidden/>
          </w:rPr>
          <w:fldChar w:fldCharType="end"/>
        </w:r>
      </w:hyperlink>
    </w:p>
    <w:p w14:paraId="5D1FCFA5" w14:textId="3918EA0F" w:rsidR="00A876B8" w:rsidRDefault="009127B3">
      <w:pPr>
        <w:pStyle w:val="Obsah1"/>
        <w:rPr>
          <w:rFonts w:eastAsiaTheme="minorEastAsia"/>
          <w:caps w:val="0"/>
          <w:noProof/>
          <w:sz w:val="22"/>
          <w:szCs w:val="22"/>
          <w:lang w:eastAsia="cs-CZ"/>
        </w:rPr>
      </w:pPr>
      <w:hyperlink w:anchor="_Toc128120351" w:history="1">
        <w:r w:rsidR="00A876B8" w:rsidRPr="00E516B9">
          <w:rPr>
            <w:rStyle w:val="Hypertextovodkaz"/>
          </w:rPr>
          <w:t>15.</w:t>
        </w:r>
        <w:r w:rsidR="00A876B8">
          <w:rPr>
            <w:rFonts w:eastAsiaTheme="minorEastAsia"/>
            <w:caps w:val="0"/>
            <w:noProof/>
            <w:sz w:val="22"/>
            <w:szCs w:val="22"/>
            <w:lang w:eastAsia="cs-CZ"/>
          </w:rPr>
          <w:tab/>
        </w:r>
        <w:r w:rsidR="00A876B8" w:rsidRPr="00E516B9">
          <w:rPr>
            <w:rStyle w:val="Hypertextovodkaz"/>
          </w:rPr>
          <w:t>OTEVÍRÁNÍ NABÍDEK</w:t>
        </w:r>
        <w:r w:rsidR="00A876B8">
          <w:rPr>
            <w:noProof/>
            <w:webHidden/>
          </w:rPr>
          <w:tab/>
        </w:r>
        <w:r w:rsidR="00A876B8">
          <w:rPr>
            <w:noProof/>
            <w:webHidden/>
          </w:rPr>
          <w:fldChar w:fldCharType="begin"/>
        </w:r>
        <w:r w:rsidR="00A876B8">
          <w:rPr>
            <w:noProof/>
            <w:webHidden/>
          </w:rPr>
          <w:instrText xml:space="preserve"> PAGEREF _Toc128120351 \h </w:instrText>
        </w:r>
        <w:r w:rsidR="00A876B8">
          <w:rPr>
            <w:noProof/>
            <w:webHidden/>
          </w:rPr>
        </w:r>
        <w:r w:rsidR="00A876B8">
          <w:rPr>
            <w:noProof/>
            <w:webHidden/>
          </w:rPr>
          <w:fldChar w:fldCharType="separate"/>
        </w:r>
        <w:r>
          <w:rPr>
            <w:noProof/>
            <w:webHidden/>
          </w:rPr>
          <w:t>24</w:t>
        </w:r>
        <w:r w:rsidR="00A876B8">
          <w:rPr>
            <w:noProof/>
            <w:webHidden/>
          </w:rPr>
          <w:fldChar w:fldCharType="end"/>
        </w:r>
      </w:hyperlink>
    </w:p>
    <w:p w14:paraId="286DE222" w14:textId="7C56BAA8" w:rsidR="00A876B8" w:rsidRDefault="009127B3">
      <w:pPr>
        <w:pStyle w:val="Obsah1"/>
        <w:rPr>
          <w:rFonts w:eastAsiaTheme="minorEastAsia"/>
          <w:caps w:val="0"/>
          <w:noProof/>
          <w:sz w:val="22"/>
          <w:szCs w:val="22"/>
          <w:lang w:eastAsia="cs-CZ"/>
        </w:rPr>
      </w:pPr>
      <w:hyperlink w:anchor="_Toc128120352" w:history="1">
        <w:r w:rsidR="00A876B8" w:rsidRPr="00E516B9">
          <w:rPr>
            <w:rStyle w:val="Hypertextovodkaz"/>
          </w:rPr>
          <w:t>16.</w:t>
        </w:r>
        <w:r w:rsidR="00A876B8">
          <w:rPr>
            <w:rFonts w:eastAsiaTheme="minorEastAsia"/>
            <w:caps w:val="0"/>
            <w:noProof/>
            <w:sz w:val="22"/>
            <w:szCs w:val="22"/>
            <w:lang w:eastAsia="cs-CZ"/>
          </w:rPr>
          <w:tab/>
        </w:r>
        <w:r w:rsidR="00A876B8" w:rsidRPr="00E516B9">
          <w:rPr>
            <w:rStyle w:val="Hypertextovodkaz"/>
          </w:rPr>
          <w:t>POSOUZENÍ SPLNĚNÍ PODMÍNEK ÚČASTI</w:t>
        </w:r>
        <w:r w:rsidR="00A876B8">
          <w:rPr>
            <w:noProof/>
            <w:webHidden/>
          </w:rPr>
          <w:tab/>
        </w:r>
        <w:r w:rsidR="00A876B8">
          <w:rPr>
            <w:noProof/>
            <w:webHidden/>
          </w:rPr>
          <w:fldChar w:fldCharType="begin"/>
        </w:r>
        <w:r w:rsidR="00A876B8">
          <w:rPr>
            <w:noProof/>
            <w:webHidden/>
          </w:rPr>
          <w:instrText xml:space="preserve"> PAGEREF _Toc128120352 \h </w:instrText>
        </w:r>
        <w:r w:rsidR="00A876B8">
          <w:rPr>
            <w:noProof/>
            <w:webHidden/>
          </w:rPr>
        </w:r>
        <w:r w:rsidR="00A876B8">
          <w:rPr>
            <w:noProof/>
            <w:webHidden/>
          </w:rPr>
          <w:fldChar w:fldCharType="separate"/>
        </w:r>
        <w:r>
          <w:rPr>
            <w:noProof/>
            <w:webHidden/>
          </w:rPr>
          <w:t>24</w:t>
        </w:r>
        <w:r w:rsidR="00A876B8">
          <w:rPr>
            <w:noProof/>
            <w:webHidden/>
          </w:rPr>
          <w:fldChar w:fldCharType="end"/>
        </w:r>
      </w:hyperlink>
    </w:p>
    <w:p w14:paraId="1A88E920" w14:textId="0D8E0F42" w:rsidR="00A876B8" w:rsidRDefault="009127B3">
      <w:pPr>
        <w:pStyle w:val="Obsah1"/>
        <w:rPr>
          <w:rFonts w:eastAsiaTheme="minorEastAsia"/>
          <w:caps w:val="0"/>
          <w:noProof/>
          <w:sz w:val="22"/>
          <w:szCs w:val="22"/>
          <w:lang w:eastAsia="cs-CZ"/>
        </w:rPr>
      </w:pPr>
      <w:hyperlink w:anchor="_Toc128120353" w:history="1">
        <w:r w:rsidR="00A876B8" w:rsidRPr="00E516B9">
          <w:rPr>
            <w:rStyle w:val="Hypertextovodkaz"/>
          </w:rPr>
          <w:t>17.</w:t>
        </w:r>
        <w:r w:rsidR="00A876B8">
          <w:rPr>
            <w:rFonts w:eastAsiaTheme="minorEastAsia"/>
            <w:caps w:val="0"/>
            <w:noProof/>
            <w:sz w:val="22"/>
            <w:szCs w:val="22"/>
            <w:lang w:eastAsia="cs-CZ"/>
          </w:rPr>
          <w:tab/>
        </w:r>
        <w:r w:rsidR="00A876B8" w:rsidRPr="00E516B9">
          <w:rPr>
            <w:rStyle w:val="Hypertextovodkaz"/>
          </w:rPr>
          <w:t>HODNOCENÍ NABÍDEK</w:t>
        </w:r>
        <w:r w:rsidR="00A876B8">
          <w:rPr>
            <w:noProof/>
            <w:webHidden/>
          </w:rPr>
          <w:tab/>
        </w:r>
        <w:r w:rsidR="00A876B8">
          <w:rPr>
            <w:noProof/>
            <w:webHidden/>
          </w:rPr>
          <w:fldChar w:fldCharType="begin"/>
        </w:r>
        <w:r w:rsidR="00A876B8">
          <w:rPr>
            <w:noProof/>
            <w:webHidden/>
          </w:rPr>
          <w:instrText xml:space="preserve"> PAGEREF _Toc128120353 \h </w:instrText>
        </w:r>
        <w:r w:rsidR="00A876B8">
          <w:rPr>
            <w:noProof/>
            <w:webHidden/>
          </w:rPr>
        </w:r>
        <w:r w:rsidR="00A876B8">
          <w:rPr>
            <w:noProof/>
            <w:webHidden/>
          </w:rPr>
          <w:fldChar w:fldCharType="separate"/>
        </w:r>
        <w:r>
          <w:rPr>
            <w:noProof/>
            <w:webHidden/>
          </w:rPr>
          <w:t>25</w:t>
        </w:r>
        <w:r w:rsidR="00A876B8">
          <w:rPr>
            <w:noProof/>
            <w:webHidden/>
          </w:rPr>
          <w:fldChar w:fldCharType="end"/>
        </w:r>
      </w:hyperlink>
    </w:p>
    <w:p w14:paraId="11644200" w14:textId="0373B4A7" w:rsidR="00A876B8" w:rsidRDefault="009127B3">
      <w:pPr>
        <w:pStyle w:val="Obsah1"/>
        <w:rPr>
          <w:rFonts w:eastAsiaTheme="minorEastAsia"/>
          <w:caps w:val="0"/>
          <w:noProof/>
          <w:sz w:val="22"/>
          <w:szCs w:val="22"/>
          <w:lang w:eastAsia="cs-CZ"/>
        </w:rPr>
      </w:pPr>
      <w:hyperlink w:anchor="_Toc128120354" w:history="1">
        <w:r w:rsidR="00A876B8" w:rsidRPr="00E516B9">
          <w:rPr>
            <w:rStyle w:val="Hypertextovodkaz"/>
          </w:rPr>
          <w:t>18.</w:t>
        </w:r>
        <w:r w:rsidR="00A876B8">
          <w:rPr>
            <w:rFonts w:eastAsiaTheme="minorEastAsia"/>
            <w:caps w:val="0"/>
            <w:noProof/>
            <w:sz w:val="22"/>
            <w:szCs w:val="22"/>
            <w:lang w:eastAsia="cs-CZ"/>
          </w:rPr>
          <w:tab/>
        </w:r>
        <w:r w:rsidR="00A876B8" w:rsidRPr="00E516B9">
          <w:rPr>
            <w:rStyle w:val="Hypertextovodkaz"/>
          </w:rPr>
          <w:t>ZRUŠENÍ VÝBĚROVÉHO ŘÍZENÍ</w:t>
        </w:r>
        <w:r w:rsidR="00A876B8">
          <w:rPr>
            <w:noProof/>
            <w:webHidden/>
          </w:rPr>
          <w:tab/>
        </w:r>
        <w:r w:rsidR="00A876B8">
          <w:rPr>
            <w:noProof/>
            <w:webHidden/>
          </w:rPr>
          <w:fldChar w:fldCharType="begin"/>
        </w:r>
        <w:r w:rsidR="00A876B8">
          <w:rPr>
            <w:noProof/>
            <w:webHidden/>
          </w:rPr>
          <w:instrText xml:space="preserve"> PAGEREF _Toc128120354 \h </w:instrText>
        </w:r>
        <w:r w:rsidR="00A876B8">
          <w:rPr>
            <w:noProof/>
            <w:webHidden/>
          </w:rPr>
        </w:r>
        <w:r w:rsidR="00A876B8">
          <w:rPr>
            <w:noProof/>
            <w:webHidden/>
          </w:rPr>
          <w:fldChar w:fldCharType="separate"/>
        </w:r>
        <w:r>
          <w:rPr>
            <w:noProof/>
            <w:webHidden/>
          </w:rPr>
          <w:t>26</w:t>
        </w:r>
        <w:r w:rsidR="00A876B8">
          <w:rPr>
            <w:noProof/>
            <w:webHidden/>
          </w:rPr>
          <w:fldChar w:fldCharType="end"/>
        </w:r>
      </w:hyperlink>
    </w:p>
    <w:p w14:paraId="4E44B784" w14:textId="7F3EE1B0" w:rsidR="00A876B8" w:rsidRDefault="009127B3">
      <w:pPr>
        <w:pStyle w:val="Obsah1"/>
        <w:rPr>
          <w:rFonts w:eastAsiaTheme="minorEastAsia"/>
          <w:caps w:val="0"/>
          <w:noProof/>
          <w:sz w:val="22"/>
          <w:szCs w:val="22"/>
          <w:lang w:eastAsia="cs-CZ"/>
        </w:rPr>
      </w:pPr>
      <w:hyperlink w:anchor="_Toc128120355" w:history="1">
        <w:r w:rsidR="00A876B8" w:rsidRPr="00E516B9">
          <w:rPr>
            <w:rStyle w:val="Hypertextovodkaz"/>
          </w:rPr>
          <w:t>19.</w:t>
        </w:r>
        <w:r w:rsidR="00A876B8">
          <w:rPr>
            <w:rFonts w:eastAsiaTheme="minorEastAsia"/>
            <w:caps w:val="0"/>
            <w:noProof/>
            <w:sz w:val="22"/>
            <w:szCs w:val="22"/>
            <w:lang w:eastAsia="cs-CZ"/>
          </w:rPr>
          <w:tab/>
        </w:r>
        <w:r w:rsidR="00A876B8" w:rsidRPr="00E516B9">
          <w:rPr>
            <w:rStyle w:val="Hypertextovodkaz"/>
          </w:rPr>
          <w:t>UZAVŘENÍ SMLOUVY</w:t>
        </w:r>
        <w:r w:rsidR="00A876B8">
          <w:rPr>
            <w:noProof/>
            <w:webHidden/>
          </w:rPr>
          <w:tab/>
        </w:r>
        <w:r w:rsidR="00A876B8">
          <w:rPr>
            <w:noProof/>
            <w:webHidden/>
          </w:rPr>
          <w:fldChar w:fldCharType="begin"/>
        </w:r>
        <w:r w:rsidR="00A876B8">
          <w:rPr>
            <w:noProof/>
            <w:webHidden/>
          </w:rPr>
          <w:instrText xml:space="preserve"> PAGEREF _Toc128120355 \h </w:instrText>
        </w:r>
        <w:r w:rsidR="00A876B8">
          <w:rPr>
            <w:noProof/>
            <w:webHidden/>
          </w:rPr>
        </w:r>
        <w:r w:rsidR="00A876B8">
          <w:rPr>
            <w:noProof/>
            <w:webHidden/>
          </w:rPr>
          <w:fldChar w:fldCharType="separate"/>
        </w:r>
        <w:r>
          <w:rPr>
            <w:noProof/>
            <w:webHidden/>
          </w:rPr>
          <w:t>26</w:t>
        </w:r>
        <w:r w:rsidR="00A876B8">
          <w:rPr>
            <w:noProof/>
            <w:webHidden/>
          </w:rPr>
          <w:fldChar w:fldCharType="end"/>
        </w:r>
      </w:hyperlink>
    </w:p>
    <w:p w14:paraId="3D4121AA" w14:textId="02FF2C8F" w:rsidR="00A876B8" w:rsidRDefault="009127B3">
      <w:pPr>
        <w:pStyle w:val="Obsah1"/>
        <w:rPr>
          <w:rFonts w:eastAsiaTheme="minorEastAsia"/>
          <w:caps w:val="0"/>
          <w:noProof/>
          <w:sz w:val="22"/>
          <w:szCs w:val="22"/>
          <w:lang w:eastAsia="cs-CZ"/>
        </w:rPr>
      </w:pPr>
      <w:hyperlink w:anchor="_Toc128120356" w:history="1">
        <w:r w:rsidR="00A876B8" w:rsidRPr="00E516B9">
          <w:rPr>
            <w:rStyle w:val="Hypertextovodkaz"/>
          </w:rPr>
          <w:t>20.</w:t>
        </w:r>
        <w:r w:rsidR="00A876B8">
          <w:rPr>
            <w:rFonts w:eastAsiaTheme="minorEastAsia"/>
            <w:caps w:val="0"/>
            <w:noProof/>
            <w:sz w:val="22"/>
            <w:szCs w:val="22"/>
            <w:lang w:eastAsia="cs-CZ"/>
          </w:rPr>
          <w:tab/>
        </w:r>
        <w:r w:rsidR="00A876B8" w:rsidRPr="00E516B9">
          <w:rPr>
            <w:rStyle w:val="Hypertextovodkaz"/>
          </w:rPr>
          <w:t>OCHRANA INFORMACÍ</w:t>
        </w:r>
        <w:r w:rsidR="00A876B8">
          <w:rPr>
            <w:noProof/>
            <w:webHidden/>
          </w:rPr>
          <w:tab/>
        </w:r>
        <w:r w:rsidR="00A876B8">
          <w:rPr>
            <w:noProof/>
            <w:webHidden/>
          </w:rPr>
          <w:fldChar w:fldCharType="begin"/>
        </w:r>
        <w:r w:rsidR="00A876B8">
          <w:rPr>
            <w:noProof/>
            <w:webHidden/>
          </w:rPr>
          <w:instrText xml:space="preserve"> PAGEREF _Toc128120356 \h </w:instrText>
        </w:r>
        <w:r w:rsidR="00A876B8">
          <w:rPr>
            <w:noProof/>
            <w:webHidden/>
          </w:rPr>
        </w:r>
        <w:r w:rsidR="00A876B8">
          <w:rPr>
            <w:noProof/>
            <w:webHidden/>
          </w:rPr>
          <w:fldChar w:fldCharType="separate"/>
        </w:r>
        <w:r>
          <w:rPr>
            <w:noProof/>
            <w:webHidden/>
          </w:rPr>
          <w:t>28</w:t>
        </w:r>
        <w:r w:rsidR="00A876B8">
          <w:rPr>
            <w:noProof/>
            <w:webHidden/>
          </w:rPr>
          <w:fldChar w:fldCharType="end"/>
        </w:r>
      </w:hyperlink>
    </w:p>
    <w:p w14:paraId="06B54104" w14:textId="1713E93C" w:rsidR="00A876B8" w:rsidRDefault="009127B3">
      <w:pPr>
        <w:pStyle w:val="Obsah1"/>
        <w:rPr>
          <w:rFonts w:eastAsiaTheme="minorEastAsia"/>
          <w:caps w:val="0"/>
          <w:noProof/>
          <w:sz w:val="22"/>
          <w:szCs w:val="22"/>
          <w:lang w:eastAsia="cs-CZ"/>
        </w:rPr>
      </w:pPr>
      <w:hyperlink w:anchor="_Toc128120357" w:history="1">
        <w:r w:rsidR="00A876B8" w:rsidRPr="00E516B9">
          <w:rPr>
            <w:rStyle w:val="Hypertextovodkaz"/>
          </w:rPr>
          <w:t>21.</w:t>
        </w:r>
        <w:r w:rsidR="00A876B8">
          <w:rPr>
            <w:rFonts w:eastAsiaTheme="minorEastAsia"/>
            <w:caps w:val="0"/>
            <w:noProof/>
            <w:sz w:val="22"/>
            <w:szCs w:val="22"/>
            <w:lang w:eastAsia="cs-CZ"/>
          </w:rPr>
          <w:tab/>
        </w:r>
        <w:r w:rsidR="00A876B8" w:rsidRPr="00E516B9">
          <w:rPr>
            <w:rStyle w:val="Hypertextovodkaz"/>
          </w:rPr>
          <w:t>SOCIÁLNĚ A ENVIRONMENTÁLNĚ ODPOVĚDNÉ ZADÁVÁNÍ, INOVACE</w:t>
        </w:r>
        <w:r w:rsidR="00A876B8">
          <w:rPr>
            <w:noProof/>
            <w:webHidden/>
          </w:rPr>
          <w:tab/>
        </w:r>
        <w:r w:rsidR="00A876B8">
          <w:rPr>
            <w:noProof/>
            <w:webHidden/>
          </w:rPr>
          <w:fldChar w:fldCharType="begin"/>
        </w:r>
        <w:r w:rsidR="00A876B8">
          <w:rPr>
            <w:noProof/>
            <w:webHidden/>
          </w:rPr>
          <w:instrText xml:space="preserve"> PAGEREF _Toc128120357 \h </w:instrText>
        </w:r>
        <w:r w:rsidR="00A876B8">
          <w:rPr>
            <w:noProof/>
            <w:webHidden/>
          </w:rPr>
        </w:r>
        <w:r w:rsidR="00A876B8">
          <w:rPr>
            <w:noProof/>
            <w:webHidden/>
          </w:rPr>
          <w:fldChar w:fldCharType="separate"/>
        </w:r>
        <w:r>
          <w:rPr>
            <w:noProof/>
            <w:webHidden/>
          </w:rPr>
          <w:t>29</w:t>
        </w:r>
        <w:r w:rsidR="00A876B8">
          <w:rPr>
            <w:noProof/>
            <w:webHidden/>
          </w:rPr>
          <w:fldChar w:fldCharType="end"/>
        </w:r>
      </w:hyperlink>
    </w:p>
    <w:p w14:paraId="728BEA27" w14:textId="54BCF7E4" w:rsidR="00A876B8" w:rsidRDefault="009127B3">
      <w:pPr>
        <w:pStyle w:val="Obsah1"/>
        <w:rPr>
          <w:rFonts w:eastAsiaTheme="minorEastAsia"/>
          <w:caps w:val="0"/>
          <w:noProof/>
          <w:sz w:val="22"/>
          <w:szCs w:val="22"/>
          <w:lang w:eastAsia="cs-CZ"/>
        </w:rPr>
      </w:pPr>
      <w:hyperlink w:anchor="_Toc128120358" w:history="1">
        <w:r w:rsidR="00A876B8" w:rsidRPr="00E516B9">
          <w:rPr>
            <w:rStyle w:val="Hypertextovodkaz"/>
          </w:rPr>
          <w:t>22.</w:t>
        </w:r>
        <w:r w:rsidR="00A876B8">
          <w:rPr>
            <w:rFonts w:eastAsiaTheme="minorEastAsia"/>
            <w:caps w:val="0"/>
            <w:noProof/>
            <w:sz w:val="22"/>
            <w:szCs w:val="22"/>
            <w:lang w:eastAsia="cs-CZ"/>
          </w:rPr>
          <w:tab/>
        </w:r>
        <w:r w:rsidR="00A876B8" w:rsidRPr="00E516B9">
          <w:rPr>
            <w:rStyle w:val="Hypertextovodkaz"/>
          </w:rPr>
          <w:t>Další zadávací podmínky v návaznosti na sankce v souvislosti se situací na Ukrajině</w:t>
        </w:r>
        <w:r w:rsidR="00A876B8">
          <w:rPr>
            <w:noProof/>
            <w:webHidden/>
          </w:rPr>
          <w:tab/>
        </w:r>
        <w:r w:rsidR="00A876B8">
          <w:rPr>
            <w:noProof/>
            <w:webHidden/>
          </w:rPr>
          <w:fldChar w:fldCharType="begin"/>
        </w:r>
        <w:r w:rsidR="00A876B8">
          <w:rPr>
            <w:noProof/>
            <w:webHidden/>
          </w:rPr>
          <w:instrText xml:space="preserve"> PAGEREF _Toc128120358 \h </w:instrText>
        </w:r>
        <w:r w:rsidR="00A876B8">
          <w:rPr>
            <w:noProof/>
            <w:webHidden/>
          </w:rPr>
        </w:r>
        <w:r w:rsidR="00A876B8">
          <w:rPr>
            <w:noProof/>
            <w:webHidden/>
          </w:rPr>
          <w:fldChar w:fldCharType="separate"/>
        </w:r>
        <w:r>
          <w:rPr>
            <w:noProof/>
            <w:webHidden/>
          </w:rPr>
          <w:t>29</w:t>
        </w:r>
        <w:r w:rsidR="00A876B8">
          <w:rPr>
            <w:noProof/>
            <w:webHidden/>
          </w:rPr>
          <w:fldChar w:fldCharType="end"/>
        </w:r>
      </w:hyperlink>
    </w:p>
    <w:p w14:paraId="7CA2C0BE" w14:textId="4BB3BBF6" w:rsidR="00A876B8" w:rsidRDefault="009127B3">
      <w:pPr>
        <w:pStyle w:val="Obsah1"/>
        <w:rPr>
          <w:rFonts w:eastAsiaTheme="minorEastAsia"/>
          <w:caps w:val="0"/>
          <w:noProof/>
          <w:sz w:val="22"/>
          <w:szCs w:val="22"/>
          <w:lang w:eastAsia="cs-CZ"/>
        </w:rPr>
      </w:pPr>
      <w:hyperlink w:anchor="_Toc128120359" w:history="1">
        <w:r w:rsidR="00A876B8" w:rsidRPr="00E516B9">
          <w:rPr>
            <w:rStyle w:val="Hypertextovodkaz"/>
          </w:rPr>
          <w:t>23.</w:t>
        </w:r>
        <w:r w:rsidR="00A876B8">
          <w:rPr>
            <w:rFonts w:eastAsiaTheme="minorEastAsia"/>
            <w:caps w:val="0"/>
            <w:noProof/>
            <w:sz w:val="22"/>
            <w:szCs w:val="22"/>
            <w:lang w:eastAsia="cs-CZ"/>
          </w:rPr>
          <w:tab/>
        </w:r>
        <w:r w:rsidR="00A876B8" w:rsidRPr="00E516B9">
          <w:rPr>
            <w:rStyle w:val="Hypertextovodkaz"/>
          </w:rPr>
          <w:t>PŘÍLOHY TÉTO VÝZVY</w:t>
        </w:r>
        <w:r w:rsidR="00A876B8">
          <w:rPr>
            <w:noProof/>
            <w:webHidden/>
          </w:rPr>
          <w:tab/>
        </w:r>
        <w:r w:rsidR="00A876B8">
          <w:rPr>
            <w:noProof/>
            <w:webHidden/>
          </w:rPr>
          <w:fldChar w:fldCharType="begin"/>
        </w:r>
        <w:r w:rsidR="00A876B8">
          <w:rPr>
            <w:noProof/>
            <w:webHidden/>
          </w:rPr>
          <w:instrText xml:space="preserve"> PAGEREF _Toc128120359 \h </w:instrText>
        </w:r>
        <w:r w:rsidR="00A876B8">
          <w:rPr>
            <w:noProof/>
            <w:webHidden/>
          </w:rPr>
        </w:r>
        <w:r w:rsidR="00A876B8">
          <w:rPr>
            <w:noProof/>
            <w:webHidden/>
          </w:rPr>
          <w:fldChar w:fldCharType="separate"/>
        </w:r>
        <w:r>
          <w:rPr>
            <w:noProof/>
            <w:webHidden/>
          </w:rPr>
          <w:t>30</w:t>
        </w:r>
        <w:r w:rsidR="00A876B8">
          <w:rPr>
            <w:noProof/>
            <w:webHidden/>
          </w:rPr>
          <w:fldChar w:fldCharType="end"/>
        </w:r>
      </w:hyperlink>
    </w:p>
    <w:p w14:paraId="6BCC7D72" w14:textId="2A3487D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28120337"/>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615E6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28120338"/>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7D40EE84" w:rsidR="0035531B" w:rsidRDefault="0035531B" w:rsidP="00367C1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168A08C4" w14:textId="00A0FCE7" w:rsidR="0035531B" w:rsidRDefault="0035531B" w:rsidP="0035531B">
      <w:pPr>
        <w:pStyle w:val="Nadpis1-1"/>
      </w:pPr>
      <w:bookmarkStart w:id="7" w:name="_Toc128120339"/>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5B2A7F1C" w14:textId="77777777" w:rsidR="00A1519C" w:rsidRPr="00DE2266" w:rsidRDefault="0035531B" w:rsidP="00A1519C">
      <w:pPr>
        <w:pStyle w:val="Text1-1"/>
      </w:pPr>
      <w:r>
        <w:t xml:space="preserve">Kontaktní osobou zadavatele pro </w:t>
      </w:r>
      <w:r w:rsidR="009531C1">
        <w:t xml:space="preserve">výběrové </w:t>
      </w:r>
      <w:r>
        <w:t xml:space="preserve">řízení je: </w:t>
      </w:r>
      <w:r w:rsidR="00A1519C" w:rsidRPr="00DE2266">
        <w:t>Ing. Radomíra Rečková</w:t>
      </w:r>
    </w:p>
    <w:p w14:paraId="085B3383" w14:textId="77777777" w:rsidR="00A1519C" w:rsidRPr="00DE2266" w:rsidRDefault="00A1519C" w:rsidP="00A1519C">
      <w:pPr>
        <w:spacing w:after="0"/>
        <w:ind w:left="737"/>
        <w:jc w:val="both"/>
      </w:pPr>
      <w:r w:rsidRPr="00DE2266">
        <w:t xml:space="preserve">telefon: </w:t>
      </w:r>
      <w:r w:rsidRPr="00DE2266">
        <w:tab/>
        <w:t>725 744 197</w:t>
      </w:r>
    </w:p>
    <w:p w14:paraId="2DD3D001" w14:textId="77777777" w:rsidR="00A1519C" w:rsidRPr="00DE2266" w:rsidRDefault="00A1519C" w:rsidP="00A1519C">
      <w:pPr>
        <w:spacing w:after="0"/>
        <w:ind w:left="737"/>
        <w:jc w:val="both"/>
      </w:pPr>
      <w:r w:rsidRPr="00DE2266">
        <w:t xml:space="preserve">e-mail: </w:t>
      </w:r>
      <w:r w:rsidRPr="00DE2266">
        <w:tab/>
      </w:r>
      <w:r w:rsidRPr="00DE2266">
        <w:rPr>
          <w:noProof/>
          <w:color w:val="0563C1" w:themeColor="hyperlink"/>
          <w:u w:val="single"/>
        </w:rPr>
        <w:t>Reckova@spravazeleznic.cz</w:t>
      </w:r>
    </w:p>
    <w:p w14:paraId="31DF7EAC" w14:textId="77777777" w:rsidR="00A1519C" w:rsidRPr="00DE2266" w:rsidRDefault="00A1519C" w:rsidP="00A1519C">
      <w:pPr>
        <w:spacing w:after="0"/>
        <w:ind w:left="737"/>
        <w:jc w:val="both"/>
      </w:pPr>
      <w:r w:rsidRPr="00DE2266">
        <w:t xml:space="preserve">adresa: </w:t>
      </w:r>
      <w:r w:rsidRPr="00DE2266">
        <w:tab/>
        <w:t>Správa železnic, státní organizace</w:t>
      </w:r>
    </w:p>
    <w:p w14:paraId="660B4AD3" w14:textId="77777777" w:rsidR="00A1519C" w:rsidRPr="00DE2266" w:rsidRDefault="00A1519C" w:rsidP="00A1519C">
      <w:pPr>
        <w:spacing w:after="0"/>
        <w:ind w:left="1446" w:firstLine="681"/>
        <w:jc w:val="both"/>
      </w:pPr>
      <w:r w:rsidRPr="00DE2266">
        <w:t>Stavební správa východ</w:t>
      </w:r>
    </w:p>
    <w:p w14:paraId="7F8B967C" w14:textId="77777777" w:rsidR="00A1519C" w:rsidRDefault="00A1519C" w:rsidP="00A1519C">
      <w:pPr>
        <w:spacing w:after="0"/>
        <w:ind w:left="1446" w:firstLine="681"/>
        <w:jc w:val="both"/>
      </w:pPr>
      <w:r w:rsidRPr="00DE2266">
        <w:t>Nerudova 1</w:t>
      </w:r>
    </w:p>
    <w:p w14:paraId="32D39B6C" w14:textId="31FADA0B" w:rsidR="0035531B" w:rsidRDefault="00A1519C" w:rsidP="00A1519C">
      <w:pPr>
        <w:spacing w:after="0"/>
        <w:ind w:left="1446" w:firstLine="681"/>
        <w:jc w:val="both"/>
      </w:pPr>
      <w:r w:rsidRPr="00DE2266">
        <w:t>779 00 Olomouc</w:t>
      </w:r>
    </w:p>
    <w:p w14:paraId="7AFE4171" w14:textId="77777777" w:rsidR="0035531B" w:rsidRDefault="0035531B" w:rsidP="0035531B">
      <w:pPr>
        <w:pStyle w:val="Nadpis1-1"/>
      </w:pPr>
      <w:bookmarkStart w:id="8" w:name="_Toc128120340"/>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6DFE51B2" w:rsidR="0035531B" w:rsidRDefault="00A1519C" w:rsidP="0035531B">
      <w:pPr>
        <w:pStyle w:val="Textbezslovn"/>
      </w:pPr>
      <w:r w:rsidRPr="00A1519C">
        <w:t>Cílem stavby je rekonstrukce mostu, která zvýší bezpečnost, plynulost a komfort silniční ale i železniční dopravy, odstraní TOR železničních vozidel na mostě, odstraní se riziko dalších nárazů do konstrukce, jelikož dojde ke zvýšení volné výšky pod mostem o cca 700 mm.</w:t>
      </w:r>
    </w:p>
    <w:p w14:paraId="09962EBD" w14:textId="77777777" w:rsidR="0035531B" w:rsidRDefault="0035531B" w:rsidP="0035531B">
      <w:pPr>
        <w:pStyle w:val="Text1-1"/>
      </w:pPr>
      <w:r>
        <w:t>Předmět plnění veřejné zakázky</w:t>
      </w:r>
    </w:p>
    <w:p w14:paraId="3F95D8A8" w14:textId="573FF639" w:rsidR="001E1A3D" w:rsidRDefault="00A1519C" w:rsidP="001E1A3D">
      <w:pPr>
        <w:pStyle w:val="Textbezslovn"/>
      </w:pPr>
      <w:r w:rsidRPr="00A1519C">
        <w:t>Projekt řeší rekonstrukci železničního mostu v km 42,794 trati Havlíčkův Brod – Pardubice v obci Holetín. Jedná se o stavbu lokálního charakteru, v rámci které bude v nezbytně nutném rozsahu upravena stávající technická a dopravní infrastruktura. Nová nosná konstrukce (dále jen NK) železničního mostu je navržena s extrémně stlačenou stavební výškou 0,854 m s normovým kolejovým ložem (ocelová NK s plnostěnnými hlavními nosníky s dolní mostovkou tvořenou masivním ocelovým plechem). Uložení kolmé, teoretické rozpětí je 15,3 m, kolmá světlost (přemostění) je 13,97 m, VMP 2,5 v přímé, podjezdná výška pod mostem 4,65 m (4,5 m + 0,15 m rezerva), šířka mostu je 6,56 m. Jako systém vodotěsné izolace je navržena stříkaná bezešvá izolace dle SŽDC TNŽ 6280. Drážní kabely budou uloženy v kabelovém žlabu o vnitřních rozměrech 200x150 mm uloženém v kolejovém loži. Napájecí kabel bude uložen pod kabelovým žlabem v chráničce odolné vůči UV záření DN 110 mm. Odvodnění rubu NK je navrženo jednostranným převedením vody přesahem mostovky za opěru do drenáže na rubu opěry. Obě stávající opěry budou vybourány a vybudovány nové, železobetonové s rovnoběžnými zavěšenými křídly, založení je plošné.</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A1519C" w:rsidRDefault="0035531B" w:rsidP="006F6B09">
      <w:pPr>
        <w:pStyle w:val="Textbezslovn"/>
        <w:spacing w:after="0"/>
      </w:pPr>
      <w:r w:rsidRPr="00A1519C">
        <w:t>CPV kód  45234110-0 Výstavba meziměstských železničních drah</w:t>
      </w:r>
    </w:p>
    <w:p w14:paraId="46B32FCF" w14:textId="7328B85A" w:rsidR="00F0634D" w:rsidRDefault="00F0634D" w:rsidP="00F0634D">
      <w:pPr>
        <w:pStyle w:val="Textbezslovn"/>
        <w:spacing w:after="0"/>
      </w:pPr>
      <w:r w:rsidRPr="00A1519C">
        <w:t>CPV kód  45221112-0 Výstavba železničních mostů</w:t>
      </w:r>
    </w:p>
    <w:p w14:paraId="7C355472" w14:textId="77777777" w:rsidR="009F0EFB" w:rsidRPr="00A1519C" w:rsidRDefault="009F0EFB" w:rsidP="00F0634D">
      <w:pPr>
        <w:pStyle w:val="Textbezslovn"/>
        <w:spacing w:after="0"/>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28120341"/>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98D964A" w14:textId="14942856" w:rsidR="00D500B1" w:rsidRDefault="007354E9" w:rsidP="00C12D32">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4B01D2E" w:rsidR="007354E9" w:rsidRDefault="007354E9" w:rsidP="00C12D32">
      <w:pPr>
        <w:pStyle w:val="Text1-1"/>
      </w:pPr>
      <w:r w:rsidRPr="004F70A1">
        <w:t xml:space="preserve">Předpokládaná hodnota veřejné zakázky činí </w:t>
      </w:r>
      <w:r w:rsidR="00C12D32" w:rsidRPr="00C12D32">
        <w:rPr>
          <w:b/>
        </w:rPr>
        <w:t>46 363 014</w:t>
      </w:r>
      <w:r w:rsidRPr="007354E9">
        <w:rPr>
          <w:b/>
        </w:rPr>
        <w:t xml:space="preserve"> Kč </w:t>
      </w:r>
      <w:r w:rsidRPr="004F70A1">
        <w:t>(bez DPH).</w:t>
      </w:r>
    </w:p>
    <w:p w14:paraId="041DE93A" w14:textId="77777777" w:rsidR="0035531B" w:rsidRDefault="0035531B" w:rsidP="006F6B09">
      <w:pPr>
        <w:pStyle w:val="Nadpis1-1"/>
      </w:pPr>
      <w:bookmarkStart w:id="10" w:name="_Toc128120342"/>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83637E2" w:rsidR="0035531B" w:rsidRDefault="00FD39DE" w:rsidP="000C4399">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2450CE6" w:rsidR="0035531B" w:rsidRPr="008513D8" w:rsidRDefault="00FD39DE" w:rsidP="009C6B33">
      <w:pPr>
        <w:pStyle w:val="Text1-1"/>
      </w:pPr>
      <w:r w:rsidRPr="008513D8">
        <w:t>Zadavatel sděluje, že následující části zadávací dokumentace vypracovala osoba odlišná</w:t>
      </w:r>
      <w:r w:rsidRPr="00FD39DE">
        <w:t xml:space="preserve"> od zadavatele, a to: </w:t>
      </w:r>
      <w:r w:rsidR="009C6B33" w:rsidRPr="009C6B33">
        <w:t xml:space="preserve">DSP (Projekt stavby), zpracován společností </w:t>
      </w:r>
      <w:proofErr w:type="spellStart"/>
      <w:r w:rsidR="009C6B33" w:rsidRPr="009C6B33">
        <w:t>EXprojekt</w:t>
      </w:r>
      <w:proofErr w:type="spellEnd"/>
      <w:r w:rsidR="009C6B33" w:rsidRPr="009C6B33">
        <w:t>, s. r. o, se sídlem Heršpická 758/13, 619 00 Brno, IČ</w:t>
      </w:r>
      <w:r w:rsidR="009C6B33">
        <w:t>O</w:t>
      </w:r>
      <w:r w:rsidR="009C6B33" w:rsidRPr="009C6B33">
        <w:t>:292 85 801, z 5/2022</w:t>
      </w:r>
      <w:r w:rsidR="009C6B33">
        <w:t>.</w:t>
      </w:r>
    </w:p>
    <w:p w14:paraId="43D1303E" w14:textId="0E9D28C4" w:rsidR="0035531B" w:rsidRDefault="00FD39DE" w:rsidP="009C6B33">
      <w:pPr>
        <w:pStyle w:val="Text1-1"/>
      </w:pPr>
      <w:r>
        <w:t>Pro vyloučení pochybností zadavatel uvádí, že ohledně této veřejné zakázky nevedl předběžné tržní konzultace.</w:t>
      </w:r>
    </w:p>
    <w:p w14:paraId="4B34903E" w14:textId="33E5E3F3" w:rsidR="0035531B" w:rsidRDefault="0035531B" w:rsidP="00CC4380">
      <w:pPr>
        <w:pStyle w:val="Nadpis1-1"/>
      </w:pPr>
      <w:bookmarkStart w:id="11" w:name="_Toc128120343"/>
      <w:r>
        <w:t>VYSVĚTLENÍ, ZMĚNY</w:t>
      </w:r>
      <w:r w:rsidR="00845C50">
        <w:t xml:space="preserve"> </w:t>
      </w:r>
      <w:r w:rsidR="00776A8A">
        <w:t>A</w:t>
      </w:r>
      <w:r w:rsidR="00845C50">
        <w:t> </w:t>
      </w:r>
      <w:r>
        <w:t>DOPLNĚNÍ ZADÁVACÍ DOKUMENTACE</w:t>
      </w:r>
      <w:bookmarkEnd w:id="11"/>
      <w:r>
        <w:t xml:space="preserve"> </w:t>
      </w:r>
    </w:p>
    <w:p w14:paraId="3A8E6C92" w14:textId="3DA1802A"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645756">
        <w:rPr>
          <w:b/>
        </w:rPr>
        <w:t xml:space="preserve">nejpozději </w:t>
      </w:r>
      <w:r w:rsidR="00B07880" w:rsidRPr="00645756">
        <w:rPr>
          <w:b/>
        </w:rPr>
        <w:t xml:space="preserve">6 pracovních dnů </w:t>
      </w:r>
      <w:r w:rsidRPr="00645756">
        <w:t>před</w:t>
      </w:r>
      <w:r w:rsidRPr="00FD39DE">
        <w:t xml:space="preserve"> uplynutím lhůty pro podání nabídek</w:t>
      </w:r>
      <w:r w:rsidR="00693188">
        <w:t>, jinak zadavatel není povinen vysvětlení poskytnout</w:t>
      </w:r>
      <w:r w:rsidRPr="00FD39DE">
        <w:t>.</w:t>
      </w:r>
    </w:p>
    <w:p w14:paraId="04E7F2E9" w14:textId="64E1B9C5" w:rsidR="0035531B" w:rsidRDefault="00FD39DE" w:rsidP="00FD39DE">
      <w:pPr>
        <w:pStyle w:val="Text1-1"/>
      </w:pPr>
      <w:r w:rsidRPr="00FD39DE">
        <w:t xml:space="preserve">Zadavatel poskytne vysvětlení zadávací </w:t>
      </w:r>
      <w:r w:rsidRPr="00645756">
        <w:t xml:space="preserve">dokumentace nejpozději do </w:t>
      </w:r>
      <w:r w:rsidR="00B07880" w:rsidRPr="00645756">
        <w:t>3</w:t>
      </w:r>
      <w:r w:rsidRPr="00645756">
        <w:t xml:space="preserve"> pracovních dnů po doručení žádosti podle předchozího odstavce. Pokud zadavatel na žádost o vysvětlení, která není doručena včas, vysvětlení poskytne, nemusí dodržet lhůtu uvedenou v předchozí větě</w:t>
      </w:r>
      <w:r w:rsidR="0035531B" w:rsidRPr="00645756">
        <w:t>.</w:t>
      </w:r>
      <w:r w:rsidR="00693188" w:rsidRPr="00645756">
        <w:t xml:space="preserve"> Vysvětlení zadávací dokumentace může zadavatel poskytnout i bez předchozí žádosti, a to nejméně </w:t>
      </w:r>
      <w:r w:rsidR="00CE5F6A" w:rsidRPr="00645756">
        <w:t xml:space="preserve">3 </w:t>
      </w:r>
      <w:r w:rsidR="00693188" w:rsidRPr="00645756">
        <w:t>pracovní dny před uplynutím</w:t>
      </w:r>
      <w:r w:rsidR="00693188">
        <w:t xml:space="preserve"> lhůty pro podání nabídek.</w:t>
      </w:r>
    </w:p>
    <w:p w14:paraId="33849454" w14:textId="286DDB0F" w:rsidR="0035531B" w:rsidRDefault="00FD39DE" w:rsidP="008F1341">
      <w:pPr>
        <w:pStyle w:val="Text1-1"/>
      </w:pPr>
      <w:r>
        <w:lastRenderedPageBreak/>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F25B67E" w:rsidR="0021225E" w:rsidRDefault="00FD39DE" w:rsidP="008F1341">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28120344"/>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150AD40A" w:rsidR="0035531B" w:rsidRDefault="00FD39DE" w:rsidP="00FD39DE">
      <w:pPr>
        <w:pStyle w:val="Odrka1-1"/>
      </w:pPr>
      <w:r w:rsidRPr="00FD39DE">
        <w:t>Zadavatel požaduje prokázán</w:t>
      </w:r>
      <w:r w:rsidR="000C4399">
        <w:t xml:space="preserve">í základní způsobilosti. </w:t>
      </w:r>
      <w:proofErr w:type="gramStart"/>
      <w:r w:rsidR="000C4399">
        <w:t>Způsobi</w:t>
      </w:r>
      <w:r w:rsidRPr="00FD39DE">
        <w:t>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05D9209C"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75C4A370" w14:textId="421D0D91" w:rsidR="00B5679F" w:rsidRDefault="00B5679F" w:rsidP="00CC4380">
      <w:pPr>
        <w:pStyle w:val="Textbezslovn"/>
        <w:ind w:left="1077"/>
      </w:pPr>
    </w:p>
    <w:p w14:paraId="6F9E5AB3" w14:textId="77777777" w:rsidR="00B5679F" w:rsidRDefault="00B5679F" w:rsidP="00CC4380">
      <w:pPr>
        <w:pStyle w:val="Textbezslovn"/>
        <w:ind w:left="1077"/>
      </w:pP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8F1341" w:rsidRDefault="0035531B" w:rsidP="00CC4380">
      <w:pPr>
        <w:pStyle w:val="Odrka1-2-"/>
      </w:pPr>
      <w:r w:rsidRPr="008F1341">
        <w:t>Revize, prohlídky</w:t>
      </w:r>
      <w:r w:rsidR="00845C50" w:rsidRPr="008F1341">
        <w:t xml:space="preserve"> a </w:t>
      </w:r>
      <w:r w:rsidRPr="008F1341">
        <w:t>zkoušky určených technických zařízení</w:t>
      </w:r>
      <w:r w:rsidR="00092CC9" w:rsidRPr="008F1341">
        <w:t xml:space="preserve"> v </w:t>
      </w:r>
      <w:r w:rsidRPr="008F1341">
        <w:t>provozu,</w:t>
      </w:r>
    </w:p>
    <w:p w14:paraId="3474EEAB" w14:textId="77777777" w:rsidR="0035531B" w:rsidRPr="008F1341" w:rsidRDefault="0035531B" w:rsidP="00CC4380">
      <w:pPr>
        <w:pStyle w:val="Odrka1-2-"/>
      </w:pPr>
      <w:r w:rsidRPr="008F1341">
        <w:t>Výkon zeměměřických činností,</w:t>
      </w:r>
    </w:p>
    <w:p w14:paraId="3CAFBA9D" w14:textId="42383CDD" w:rsidR="00267CF3" w:rsidRDefault="0035531B" w:rsidP="008F1341">
      <w:pPr>
        <w:pStyle w:val="Odrka1-2-"/>
      </w:pPr>
      <w:r w:rsidRPr="008F1341">
        <w:t>Podnikání</w:t>
      </w:r>
      <w:r w:rsidR="00092CC9" w:rsidRPr="008F1341">
        <w:t xml:space="preserve"> v </w:t>
      </w:r>
      <w:r w:rsidRPr="008F1341">
        <w:t>oblasti nakládání</w:t>
      </w:r>
      <w:r w:rsidR="00845C50" w:rsidRPr="008F1341">
        <w:t xml:space="preserve"> s </w:t>
      </w:r>
      <w:r w:rsidRPr="008F1341">
        <w:t>nebezpečnými odpady.</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8F1341" w:rsidRDefault="00344A9C" w:rsidP="00344A9C">
      <w:pPr>
        <w:pStyle w:val="Odrka1-1"/>
        <w:numPr>
          <w:ilvl w:val="0"/>
          <w:numId w:val="0"/>
        </w:numPr>
        <w:ind w:left="1190" w:firstLine="341"/>
        <w:rPr>
          <w:b/>
        </w:rPr>
      </w:pPr>
      <w:r w:rsidRPr="008F1341">
        <w:rPr>
          <w:b/>
        </w:rPr>
        <w:t xml:space="preserve">b) </w:t>
      </w:r>
      <w:r w:rsidRPr="008F1341">
        <w:t>dopravní stavby</w:t>
      </w:r>
    </w:p>
    <w:p w14:paraId="24972CBD" w14:textId="77777777" w:rsidR="00344A9C" w:rsidRPr="008F1341" w:rsidRDefault="00344A9C" w:rsidP="00344A9C">
      <w:pPr>
        <w:pStyle w:val="Odrka1-1"/>
        <w:numPr>
          <w:ilvl w:val="0"/>
          <w:numId w:val="0"/>
        </w:numPr>
        <w:ind w:left="1190" w:firstLine="341"/>
        <w:rPr>
          <w:b/>
        </w:rPr>
      </w:pPr>
      <w:r w:rsidRPr="008F1341">
        <w:rPr>
          <w:b/>
        </w:rPr>
        <w:t xml:space="preserve">d) </w:t>
      </w:r>
      <w:r w:rsidRPr="008F1341">
        <w:t>mosty a inženýrské konstrukce</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D92F214"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8F1341">
        <w:t xml:space="preserve">. </w:t>
      </w:r>
      <w:r w:rsidRPr="008F1341">
        <w:rPr>
          <w:rStyle w:val="Tun9b"/>
        </w:rPr>
        <w:t>a)</w:t>
      </w:r>
      <w:r w:rsidR="00845C50" w:rsidRPr="008F1341">
        <w:rPr>
          <w:rStyle w:val="Tun9b"/>
        </w:rPr>
        <w:t xml:space="preserve"> </w:t>
      </w:r>
      <w:r w:rsidR="00845C50" w:rsidRPr="008F1341">
        <w:rPr>
          <w:rStyle w:val="Tun9b"/>
          <w:b w:val="0"/>
        </w:rPr>
        <w:t>a </w:t>
      </w:r>
      <w:r w:rsidRPr="008F1341">
        <w:rPr>
          <w:rStyle w:val="Tun9b"/>
        </w:rPr>
        <w:t>c)</w:t>
      </w:r>
      <w:r w:rsidRPr="008F1341">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FD2AC02" w14:textId="3BFC2FB5" w:rsidR="008F1341" w:rsidRPr="008F1341" w:rsidRDefault="008F1341" w:rsidP="008F1341">
      <w:pPr>
        <w:pStyle w:val="Textbezslovn"/>
      </w:pPr>
      <w:r w:rsidRPr="008F1341">
        <w:t xml:space="preserve">Zadavatel požaduje předložení </w:t>
      </w:r>
      <w:r w:rsidRPr="008F1341">
        <w:rPr>
          <w:b/>
        </w:rPr>
        <w:t>seznamu</w:t>
      </w:r>
      <w:r w:rsidRPr="008F1341">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8F1341">
        <w:rPr>
          <w:b/>
        </w:rPr>
        <w:t>stavební práce</w:t>
      </w:r>
      <w:r w:rsidRPr="008F1341">
        <w:t xml:space="preserve">“). </w:t>
      </w:r>
    </w:p>
    <w:p w14:paraId="501DC7A8" w14:textId="7915E032" w:rsidR="008F1341" w:rsidRPr="008F1341" w:rsidRDefault="008F1341" w:rsidP="008F1341">
      <w:pPr>
        <w:pStyle w:val="Textbezslovn"/>
        <w:rPr>
          <w:iCs/>
        </w:rPr>
      </w:pPr>
      <w:r w:rsidRPr="008F1341">
        <w:t xml:space="preserve">Zadavatel požaduje, aby dodavatel předložil i </w:t>
      </w:r>
      <w:r w:rsidRPr="008F1341">
        <w:rPr>
          <w:b/>
        </w:rPr>
        <w:t>osvědčení</w:t>
      </w:r>
      <w:r w:rsidRPr="008F1341">
        <w:t xml:space="preserve"> objednatelů o řádném poskytnutí a dokončení stavebních prací. Zadavatel požaduje, aby dodavatel informacemi uvedenými v předloženém seznamu stavebních prací a v přiložených </w:t>
      </w:r>
      <w:r w:rsidRPr="008F1341">
        <w:lastRenderedPageBreak/>
        <w:t xml:space="preserve">osvědčeních objednatelů o řádném poskytnutí a dokončení stavebních prací prokázal, že dodavatel v posledních 5 letech před zahájením výběrového řízení řádně poskytl a dokončil minimálně </w:t>
      </w:r>
      <w:r w:rsidRPr="008F1341">
        <w:rPr>
          <w:b/>
        </w:rPr>
        <w:t>dvě</w:t>
      </w:r>
      <w:r w:rsidRPr="008F1341">
        <w:t xml:space="preserve"> stavební práce v celkové hodnotě v součtu, včetně případných poddodávek, alespoň ve výši </w:t>
      </w:r>
      <w:r w:rsidRPr="008F1341">
        <w:rPr>
          <w:b/>
          <w:bCs/>
        </w:rPr>
        <w:t>46</w:t>
      </w:r>
      <w:r w:rsidRPr="008F1341">
        <w:t xml:space="preserve"> </w:t>
      </w:r>
      <w:r w:rsidRPr="008F1341">
        <w:rPr>
          <w:b/>
        </w:rPr>
        <w:t>000 000</w:t>
      </w:r>
      <w:r w:rsidRPr="008F1341">
        <w:t xml:space="preserve"> </w:t>
      </w:r>
      <w:r w:rsidRPr="008F1341">
        <w:rPr>
          <w:b/>
        </w:rPr>
        <w:t>Kč</w:t>
      </w:r>
      <w:r w:rsidRPr="008F1341">
        <w:t xml:space="preserve"> bez DPH, </w:t>
      </w:r>
      <w:r w:rsidRPr="00285D5F">
        <w:t>jejichž předmětem byla novostavba nebo rekonstrukce železničního mostu v </w:t>
      </w:r>
      <w:proofErr w:type="spellStart"/>
      <w:r w:rsidRPr="00285D5F">
        <w:t>intravilánu</w:t>
      </w:r>
      <w:proofErr w:type="spellEnd"/>
      <w:r w:rsidRPr="008F1341">
        <w:t xml:space="preserve"> města</w:t>
      </w:r>
      <w:r w:rsidR="001726D5">
        <w:t xml:space="preserve"> </w:t>
      </w:r>
      <w:r w:rsidR="001726D5" w:rsidRPr="008F1341">
        <w:t xml:space="preserve">(uvedená částka se </w:t>
      </w:r>
      <w:r w:rsidR="001726D5">
        <w:t xml:space="preserve">v součtu </w:t>
      </w:r>
      <w:r w:rsidR="001726D5" w:rsidRPr="008F1341">
        <w:t>vztahuje k hodnotě novostavby nebo rekonstrukce železničního mostu, nikoli k hodnotě stavební práce, tj. zakázky jako celku)</w:t>
      </w:r>
      <w:r w:rsidRPr="008F1341">
        <w:t xml:space="preserve">, přičemž nejméně jedna stavební práce musí zahrnovat novostavbu nebo rekonstrukci </w:t>
      </w:r>
      <w:r w:rsidRPr="008F1341">
        <w:rPr>
          <w:b/>
        </w:rPr>
        <w:t>železničního mostu</w:t>
      </w:r>
      <w:r w:rsidRPr="008F1341">
        <w:t xml:space="preserve"> </w:t>
      </w:r>
      <w:r w:rsidR="00B31E41" w:rsidRPr="00285D5F">
        <w:t>v </w:t>
      </w:r>
      <w:proofErr w:type="spellStart"/>
      <w:r w:rsidR="00B31E41" w:rsidRPr="00285D5F">
        <w:t>intravilánu</w:t>
      </w:r>
      <w:proofErr w:type="spellEnd"/>
      <w:r w:rsidR="00B31E41" w:rsidRPr="008F1341">
        <w:t xml:space="preserve"> města</w:t>
      </w:r>
      <w:r w:rsidR="00B31E41">
        <w:t xml:space="preserve"> </w:t>
      </w:r>
      <w:r w:rsidRPr="008F1341">
        <w:t xml:space="preserve">v hodnotě nejméně </w:t>
      </w:r>
      <w:r w:rsidRPr="008F1341">
        <w:rPr>
          <w:b/>
          <w:bCs/>
        </w:rPr>
        <w:t>23 000 000</w:t>
      </w:r>
      <w:r w:rsidRPr="008F1341">
        <w:t xml:space="preserve"> </w:t>
      </w:r>
      <w:r w:rsidRPr="008F1341">
        <w:rPr>
          <w:b/>
          <w:bCs/>
        </w:rPr>
        <w:t>Kč</w:t>
      </w:r>
      <w:r w:rsidRPr="008F1341">
        <w:t xml:space="preserve"> bez DPH o rozpětí nejméně </w:t>
      </w:r>
      <w:r w:rsidRPr="008F1341">
        <w:rPr>
          <w:b/>
        </w:rPr>
        <w:t>10 m</w:t>
      </w:r>
      <w:r w:rsidRPr="008F1341">
        <w:t xml:space="preserve"> (uvedená částka se vztahuje k hodnotě novostavby nebo rekonstrukce železničního mostu, nikoli k hodnotě stavební práce, tj. zakázky jako celku). </w:t>
      </w:r>
      <w:r w:rsidRPr="008F1341">
        <w:rPr>
          <w:i/>
          <w:iCs/>
        </w:rPr>
        <w:t xml:space="preserve"> </w:t>
      </w:r>
      <w:r w:rsidRPr="008F1341">
        <w:rPr>
          <w:iCs/>
        </w:rPr>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1018C4B9" w14:textId="5897FA4E" w:rsidR="002A1957" w:rsidRDefault="003D42AA" w:rsidP="00374987">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w:t>
      </w:r>
      <w:r w:rsidR="00374987">
        <w:t>sů (dále jen „stavební zákon“).</w:t>
      </w:r>
    </w:p>
    <w:p w14:paraId="596A604B" w14:textId="77777777" w:rsidR="00374987" w:rsidRPr="00374987" w:rsidRDefault="00374987" w:rsidP="00374987">
      <w:pPr>
        <w:pStyle w:val="Textbezslovn"/>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w:t>
      </w:r>
      <w:r w:rsidRPr="00F95A2C">
        <w:lastRenderedPageBreak/>
        <w:t>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74987">
        <w:t xml:space="preserve">posledních </w:t>
      </w:r>
      <w:r w:rsidRPr="00374987">
        <w:t xml:space="preserve">5 let </w:t>
      </w:r>
      <w:r w:rsidR="0087311C" w:rsidRPr="00374987">
        <w:t xml:space="preserve">před zahájením výběrového řízení </w:t>
      </w:r>
      <w:r w:rsidRPr="00374987">
        <w:t xml:space="preserve">se </w:t>
      </w:r>
      <w:r w:rsidR="0087311C" w:rsidRPr="00374987">
        <w:t xml:space="preserve">pro účely prokázání technické kvalifikace ohledně referenčních zakázek </w:t>
      </w:r>
      <w:r w:rsidRPr="00374987">
        <w:t xml:space="preserve">považuje za splněnou, pokud byly stavební práce </w:t>
      </w:r>
      <w:r w:rsidR="0087311C" w:rsidRPr="00374987">
        <w:t xml:space="preserve">dokončeny </w:t>
      </w:r>
      <w:r w:rsidRPr="00374987">
        <w:t>v průběhu této doby</w:t>
      </w:r>
      <w:r w:rsidR="0087311C" w:rsidRPr="00374987">
        <w:t xml:space="preserve"> nebo kdykoli po zahájení výběrového řízení, včetně doby po podání nabídek, a to nejpozději do doby zadavatelem případně stanovené k předložení údajů a dokladů dle bodu 16.3 této Výzvy. P</w:t>
      </w:r>
      <w:r w:rsidRPr="0037498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74987">
        <w:t xml:space="preserve">pro účely prokázání technické kvalifikace v tomto výběrovém řízení </w:t>
      </w:r>
      <w:r w:rsidRPr="00374987">
        <w:t xml:space="preserve">rozumí </w:t>
      </w:r>
      <w:r w:rsidR="000E15C8" w:rsidRPr="00374987">
        <w:t xml:space="preserve">i </w:t>
      </w:r>
      <w:r w:rsidRPr="00374987">
        <w:t>uvedení díla</w:t>
      </w:r>
      <w:r w:rsidR="000E15C8" w:rsidRPr="00374987">
        <w:t>, resp. poslední části</w:t>
      </w:r>
      <w:r w:rsidR="00560665" w:rsidRPr="00374987">
        <w:t xml:space="preserve"> stavební práce</w:t>
      </w:r>
      <w:r w:rsidR="000E15C8" w:rsidRPr="00374987">
        <w:t>,</w:t>
      </w:r>
      <w:r w:rsidRPr="00374987">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lastRenderedPageBreak/>
        <w:t>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53FAB8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374987" w:rsidRDefault="0035531B" w:rsidP="00EF4DAC">
      <w:pPr>
        <w:pStyle w:val="Odstavec1-1a"/>
        <w:numPr>
          <w:ilvl w:val="0"/>
          <w:numId w:val="11"/>
        </w:numPr>
        <w:rPr>
          <w:rStyle w:val="Tun9b"/>
        </w:rPr>
      </w:pPr>
      <w:r w:rsidRPr="00374987">
        <w:rPr>
          <w:rStyle w:val="Tun9b"/>
        </w:rPr>
        <w:t>stavbyvedoucí</w:t>
      </w:r>
    </w:p>
    <w:p w14:paraId="5D013D3E" w14:textId="77777777" w:rsidR="0035531B" w:rsidRPr="00374987" w:rsidRDefault="0035531B" w:rsidP="00930B79">
      <w:pPr>
        <w:pStyle w:val="Odrka1-2-"/>
      </w:pPr>
      <w:r w:rsidRPr="00374987">
        <w:t>nejméně 5 let praxe</w:t>
      </w:r>
      <w:r w:rsidR="00092CC9" w:rsidRPr="00374987">
        <w:t xml:space="preserve"> v </w:t>
      </w:r>
      <w:r w:rsidRPr="00374987">
        <w:t xml:space="preserve">řízení provádění staveb železničních drah; </w:t>
      </w:r>
    </w:p>
    <w:p w14:paraId="2326DE45" w14:textId="77777777" w:rsidR="00374987" w:rsidRPr="0013242B" w:rsidRDefault="00374987" w:rsidP="00374987">
      <w:pPr>
        <w:pStyle w:val="Odrka1-2-"/>
      </w:pPr>
      <w:r w:rsidRPr="00374987">
        <w:t>zkušenost s řízením realizace alespoň jedné zakázky na stavební práce, jež zahrnovala novostavbu nebo rekonstrukci stavby železničních drah, jejímž předmětem byla mimo jiné novostavba nebo rekonstrukce železničního mostu v </w:t>
      </w:r>
      <w:proofErr w:type="spellStart"/>
      <w:r w:rsidRPr="00374987">
        <w:t>intravilánu</w:t>
      </w:r>
      <w:proofErr w:type="spellEnd"/>
      <w:r w:rsidRPr="00374987">
        <w:t xml:space="preserve"> města v hodnotě nejméně </w:t>
      </w:r>
      <w:r w:rsidRPr="00374987">
        <w:rPr>
          <w:rFonts w:eastAsia="Times New Roman" w:cs="Times New Roman"/>
          <w:b/>
          <w:bCs/>
          <w:lang w:eastAsia="cs-CZ"/>
        </w:rPr>
        <w:t>23 000 000</w:t>
      </w:r>
      <w:r w:rsidRPr="00374987">
        <w:rPr>
          <w:rFonts w:eastAsia="Times New Roman" w:cs="Times New Roman"/>
          <w:lang w:eastAsia="cs-CZ"/>
        </w:rPr>
        <w:t xml:space="preserve"> </w:t>
      </w:r>
      <w:r w:rsidRPr="00374987">
        <w:rPr>
          <w:rFonts w:eastAsia="Times New Roman" w:cs="Times New Roman"/>
          <w:b/>
          <w:bCs/>
          <w:lang w:eastAsia="cs-CZ"/>
        </w:rPr>
        <w:t>Kč</w:t>
      </w:r>
      <w:r w:rsidRPr="00374987">
        <w:rPr>
          <w:rFonts w:eastAsia="Times New Roman" w:cs="Times New Roman"/>
          <w:lang w:eastAsia="cs-CZ"/>
        </w:rPr>
        <w:t xml:space="preserve"> </w:t>
      </w:r>
      <w:r w:rsidRPr="00374987">
        <w:t xml:space="preserve">bez DPH </w:t>
      </w:r>
      <w:r w:rsidRPr="00374987">
        <w:rPr>
          <w:rFonts w:eastAsia="Times New Roman" w:cs="Times New Roman"/>
          <w:lang w:eastAsia="cs-CZ"/>
        </w:rPr>
        <w:t xml:space="preserve">o rozpětí nejméně </w:t>
      </w:r>
      <w:r w:rsidRPr="00374987">
        <w:rPr>
          <w:rFonts w:eastAsia="Times New Roman" w:cs="Times New Roman"/>
          <w:b/>
          <w:lang w:eastAsia="cs-CZ"/>
        </w:rPr>
        <w:t>10 m</w:t>
      </w:r>
      <w:r w:rsidRPr="00374987">
        <w:t xml:space="preserve"> (uvedená částka se vztahuje k hodnotě novostavby nebo rekonstrukce železničního mostu, nikoli k hodnotě stavební práce, tj. zakázky </w:t>
      </w:r>
      <w:r w:rsidRPr="0013242B">
        <w:t>jako celku), a to v posledních 10 letech před zahájením výběrového řízení;</w:t>
      </w:r>
    </w:p>
    <w:p w14:paraId="32D268AB" w14:textId="2529D136" w:rsidR="0035531B" w:rsidRPr="0013242B" w:rsidRDefault="00374987" w:rsidP="00374987">
      <w:pPr>
        <w:pStyle w:val="Odrka1-2-"/>
      </w:pPr>
      <w:r w:rsidRPr="0013242B">
        <w:t xml:space="preserve">musí předložit doklad o autorizaci v rozsahu dle § 5 odst. 3 písm. </w:t>
      </w:r>
      <w:r w:rsidRPr="009C2785">
        <w:rPr>
          <w:b/>
        </w:rPr>
        <w:t>d</w:t>
      </w:r>
      <w:r w:rsidRPr="0013242B">
        <w:t>) autorizačního zákona, tedy v oboru mosty a inženýrské konstrukce;</w:t>
      </w:r>
    </w:p>
    <w:p w14:paraId="4D0633CC" w14:textId="77777777" w:rsidR="0035531B" w:rsidRPr="0013242B" w:rsidRDefault="0035531B" w:rsidP="00930B79">
      <w:pPr>
        <w:pStyle w:val="Odstavec1-1a"/>
        <w:rPr>
          <w:rStyle w:val="Tun9b"/>
        </w:rPr>
      </w:pPr>
      <w:r w:rsidRPr="0013242B">
        <w:rPr>
          <w:rStyle w:val="Tun9b"/>
        </w:rPr>
        <w:t>zástupce stavbyvedoucího</w:t>
      </w:r>
    </w:p>
    <w:p w14:paraId="08FEC7B1" w14:textId="77777777" w:rsidR="0035531B" w:rsidRPr="0013242B" w:rsidRDefault="0035531B" w:rsidP="00930B79">
      <w:pPr>
        <w:pStyle w:val="Odrka1-2-"/>
      </w:pPr>
      <w:r w:rsidRPr="0013242B">
        <w:t>nejméně 5 let praxe</w:t>
      </w:r>
      <w:r w:rsidR="00092CC9" w:rsidRPr="0013242B">
        <w:t xml:space="preserve"> v </w:t>
      </w:r>
      <w:r w:rsidRPr="0013242B">
        <w:t xml:space="preserve"> provádění staveb železničních drah;</w:t>
      </w:r>
    </w:p>
    <w:p w14:paraId="313F7F16" w14:textId="09AAA489" w:rsidR="0035531B" w:rsidRPr="0013242B" w:rsidRDefault="0013242B" w:rsidP="0013242B">
      <w:pPr>
        <w:pStyle w:val="Odrka1-2-"/>
      </w:pPr>
      <w:r w:rsidRPr="0013242B">
        <w:lastRenderedPageBreak/>
        <w:t>musí předložit doklad o autorizaci v rozsahu dle § 5 odst. 3 písm. b) autorizačního zákona, tedy v oboru dopravní stavby nebo d) autorizačního zákona, tedy v oboru mosty a inženýrské konstrukce</w:t>
      </w:r>
      <w:r w:rsidR="0035531B" w:rsidRPr="0013242B">
        <w:t>;</w:t>
      </w:r>
    </w:p>
    <w:p w14:paraId="6BFB38C9" w14:textId="77777777" w:rsidR="0035531B" w:rsidRPr="00722201" w:rsidRDefault="0035531B" w:rsidP="00930B79">
      <w:pPr>
        <w:pStyle w:val="Odstavec1-1a"/>
        <w:rPr>
          <w:rStyle w:val="Tun9b"/>
        </w:rPr>
      </w:pPr>
      <w:r w:rsidRPr="00722201">
        <w:rPr>
          <w:rStyle w:val="Tun9b"/>
        </w:rPr>
        <w:t>specialista (vedoucí prací) na železniční svršek</w:t>
      </w:r>
      <w:r w:rsidR="00AF4A09" w:rsidRPr="00722201">
        <w:rPr>
          <w:rStyle w:val="Tun9b"/>
        </w:rPr>
        <w:t xml:space="preserve"> a spodek</w:t>
      </w:r>
      <w:r w:rsidRPr="00722201">
        <w:rPr>
          <w:rStyle w:val="Tun9b"/>
        </w:rPr>
        <w:t xml:space="preserve"> </w:t>
      </w:r>
    </w:p>
    <w:p w14:paraId="662C075E" w14:textId="77777777" w:rsidR="0035531B" w:rsidRPr="00722201" w:rsidRDefault="0035531B" w:rsidP="00930B79">
      <w:pPr>
        <w:pStyle w:val="Odrka1-2-"/>
      </w:pPr>
      <w:r w:rsidRPr="00722201">
        <w:t>nejméně 5 let praxe</w:t>
      </w:r>
      <w:r w:rsidR="00092CC9" w:rsidRPr="00722201">
        <w:t xml:space="preserve"> v </w:t>
      </w:r>
      <w:r w:rsidRPr="00722201">
        <w:t xml:space="preserve">oboru své specializace </w:t>
      </w:r>
      <w:r w:rsidR="00B07880" w:rsidRPr="00722201">
        <w:t xml:space="preserve">(železniční svršek a spodek) </w:t>
      </w:r>
      <w:r w:rsidRPr="00722201">
        <w:t>při provádění staveb;</w:t>
      </w:r>
    </w:p>
    <w:p w14:paraId="42239763" w14:textId="77E6391E" w:rsidR="0035531B" w:rsidRPr="00722201" w:rsidRDefault="00722201" w:rsidP="00722201">
      <w:pPr>
        <w:pStyle w:val="Odrka1-2-"/>
      </w:pPr>
      <w:r w:rsidRPr="00722201">
        <w:t xml:space="preserve">musí předložit doklad o autorizaci v rozsahu dle § 5 odst. 3 písm. </w:t>
      </w:r>
      <w:r w:rsidRPr="009C2785">
        <w:rPr>
          <w:b/>
        </w:rPr>
        <w:t>b</w:t>
      </w:r>
      <w:r w:rsidRPr="00722201">
        <w:t>) autorizačního zákona, tedy v oboru dopravní stavby</w:t>
      </w:r>
      <w:r w:rsidR="0035531B" w:rsidRPr="00722201">
        <w:t>;</w:t>
      </w:r>
    </w:p>
    <w:p w14:paraId="2AE48AB7" w14:textId="77777777" w:rsidR="0035531B" w:rsidRPr="00722201" w:rsidRDefault="0035531B" w:rsidP="008B2021">
      <w:pPr>
        <w:pStyle w:val="Odstavec1-1a"/>
        <w:rPr>
          <w:b/>
        </w:rPr>
      </w:pPr>
      <w:r w:rsidRPr="00722201">
        <w:rPr>
          <w:b/>
        </w:rPr>
        <w:t>specialista (vedoucí prací) na mosty</w:t>
      </w:r>
      <w:r w:rsidR="00845C50" w:rsidRPr="00722201">
        <w:rPr>
          <w:b/>
        </w:rPr>
        <w:t xml:space="preserve"> a </w:t>
      </w:r>
      <w:r w:rsidRPr="00722201">
        <w:rPr>
          <w:b/>
        </w:rPr>
        <w:t>inženýrské konstrukce</w:t>
      </w:r>
    </w:p>
    <w:p w14:paraId="4F15131C" w14:textId="77777777" w:rsidR="0035531B" w:rsidRPr="00722201" w:rsidRDefault="0035531B" w:rsidP="008B2021">
      <w:pPr>
        <w:pStyle w:val="Odrka1-2-"/>
      </w:pPr>
      <w:r w:rsidRPr="00722201">
        <w:t>nejméně 5 let praxe</w:t>
      </w:r>
      <w:r w:rsidR="00092CC9" w:rsidRPr="00722201">
        <w:t xml:space="preserve"> v </w:t>
      </w:r>
      <w:r w:rsidRPr="00722201">
        <w:t xml:space="preserve">oboru své specializace </w:t>
      </w:r>
      <w:r w:rsidR="00B07880" w:rsidRPr="00722201">
        <w:t xml:space="preserve">(mosty a inženýrské konstrukce) </w:t>
      </w:r>
      <w:r w:rsidRPr="00722201">
        <w:t>při provádění staveb;</w:t>
      </w:r>
    </w:p>
    <w:p w14:paraId="768AF27C" w14:textId="1609DD99" w:rsidR="0035531B" w:rsidRPr="00722201" w:rsidRDefault="00722201" w:rsidP="00722201">
      <w:pPr>
        <w:pStyle w:val="Odrka1-2-"/>
      </w:pPr>
      <w:r w:rsidRPr="00722201">
        <w:t xml:space="preserve">musí předložit doklad o autorizaci v rozsahu dle § 5 odst. 3 písm. </w:t>
      </w:r>
      <w:r w:rsidRPr="009C2785">
        <w:rPr>
          <w:b/>
        </w:rPr>
        <w:t>d</w:t>
      </w:r>
      <w:r w:rsidRPr="00722201">
        <w:t>) autorizačního zákona, tedy v oboru mosty a inženýrské konstrukce</w:t>
      </w:r>
      <w:r w:rsidR="0035531B" w:rsidRPr="00722201">
        <w:t>;</w:t>
      </w:r>
    </w:p>
    <w:p w14:paraId="4B856CAB" w14:textId="77777777" w:rsidR="0035531B" w:rsidRPr="00722201" w:rsidRDefault="0035531B" w:rsidP="008B2021">
      <w:pPr>
        <w:pStyle w:val="Odstavec1-1a"/>
        <w:rPr>
          <w:rStyle w:val="Tun9b"/>
        </w:rPr>
      </w:pPr>
      <w:r w:rsidRPr="00722201">
        <w:rPr>
          <w:rStyle w:val="Tun9b"/>
        </w:rPr>
        <w:t xml:space="preserve">specialista (vedoucí prací) na </w:t>
      </w:r>
      <w:r w:rsidR="00AF4A09" w:rsidRPr="00722201">
        <w:rPr>
          <w:rStyle w:val="Tun9b"/>
        </w:rPr>
        <w:t xml:space="preserve">sdělovací a </w:t>
      </w:r>
      <w:r w:rsidRPr="00722201">
        <w:rPr>
          <w:rStyle w:val="Tun9b"/>
        </w:rPr>
        <w:t>zabezpečovací zařízení</w:t>
      </w:r>
    </w:p>
    <w:p w14:paraId="0D24011D" w14:textId="77777777" w:rsidR="0035531B" w:rsidRPr="00722201" w:rsidRDefault="0035531B" w:rsidP="008B2021">
      <w:pPr>
        <w:pStyle w:val="Odrka1-2-"/>
      </w:pPr>
      <w:r w:rsidRPr="00722201">
        <w:t>nejméně 5 let praxe</w:t>
      </w:r>
      <w:r w:rsidR="00092CC9" w:rsidRPr="00722201">
        <w:t xml:space="preserve"> v </w:t>
      </w:r>
      <w:r w:rsidRPr="00722201">
        <w:t xml:space="preserve">oboru své specializace </w:t>
      </w:r>
      <w:r w:rsidR="00B07880" w:rsidRPr="00722201">
        <w:t xml:space="preserve">(sdělovací a zabezpečovací zařízení) </w:t>
      </w:r>
      <w:r w:rsidRPr="00722201">
        <w:t>při provádění staveb;</w:t>
      </w:r>
    </w:p>
    <w:p w14:paraId="394B6F75" w14:textId="37627C60" w:rsidR="0035531B" w:rsidRPr="00FB0067" w:rsidRDefault="0035531B" w:rsidP="008B2021">
      <w:pPr>
        <w:pStyle w:val="Odrka1-2-"/>
      </w:pPr>
      <w:r w:rsidRPr="00722201">
        <w:t>musí předložit doklad</w:t>
      </w:r>
      <w:r w:rsidR="00092CC9" w:rsidRPr="00722201">
        <w:t xml:space="preserve"> o </w:t>
      </w:r>
      <w:r w:rsidRPr="00722201">
        <w:t>autorizaci</w:t>
      </w:r>
      <w:r w:rsidR="00092CC9" w:rsidRPr="00722201">
        <w:t xml:space="preserve"> v </w:t>
      </w:r>
      <w:r w:rsidRPr="00722201">
        <w:t xml:space="preserve">rozsahu dle § 5 odst. 3 písm. </w:t>
      </w:r>
      <w:r w:rsidRPr="009C2785">
        <w:rPr>
          <w:b/>
        </w:rPr>
        <w:t>e</w:t>
      </w:r>
      <w:r w:rsidRPr="00722201">
        <w:t xml:space="preserve">) </w:t>
      </w:r>
      <w:r w:rsidRPr="00FB0067">
        <w:t>autorizačního zákona, tedy</w:t>
      </w:r>
      <w:r w:rsidR="00092CC9" w:rsidRPr="00FB0067">
        <w:t xml:space="preserve"> v </w:t>
      </w:r>
      <w:r w:rsidRPr="00FB0067">
        <w:t>oboru technologická zařízení staveb;</w:t>
      </w:r>
    </w:p>
    <w:p w14:paraId="1DFF9EA4" w14:textId="3810398E" w:rsidR="0035531B" w:rsidRPr="00FB0067" w:rsidRDefault="0035531B" w:rsidP="008B2021">
      <w:pPr>
        <w:pStyle w:val="Odstavec1-1a"/>
        <w:rPr>
          <w:rStyle w:val="Tun9b"/>
        </w:rPr>
      </w:pPr>
      <w:r w:rsidRPr="00FB0067">
        <w:rPr>
          <w:rStyle w:val="Tun9b"/>
        </w:rPr>
        <w:t xml:space="preserve">specialista (vedoucí prací) na </w:t>
      </w:r>
      <w:r w:rsidR="00AF4A09" w:rsidRPr="00FB0067">
        <w:rPr>
          <w:rStyle w:val="Tun9b"/>
        </w:rPr>
        <w:t>silnoproud</w:t>
      </w:r>
      <w:r w:rsidRPr="00FB0067">
        <w:rPr>
          <w:rStyle w:val="Tun9b"/>
        </w:rPr>
        <w:t xml:space="preserve"> </w:t>
      </w:r>
    </w:p>
    <w:p w14:paraId="2BCC9219" w14:textId="70AE9FB4" w:rsidR="0035531B" w:rsidRPr="00FB0067" w:rsidRDefault="0035531B" w:rsidP="008B2021">
      <w:pPr>
        <w:pStyle w:val="Odrka1-2-"/>
      </w:pPr>
      <w:r w:rsidRPr="00FB0067">
        <w:t>nejméně 5 let praxe</w:t>
      </w:r>
      <w:r w:rsidR="00092CC9" w:rsidRPr="00FB0067">
        <w:t xml:space="preserve"> v </w:t>
      </w:r>
      <w:r w:rsidRPr="00FB0067">
        <w:t xml:space="preserve">oboru své specializace </w:t>
      </w:r>
      <w:r w:rsidR="00B07880" w:rsidRPr="00FB0067">
        <w:t xml:space="preserve">(silnoproud) </w:t>
      </w:r>
      <w:r w:rsidRPr="00FB0067">
        <w:t>při provádění staveb;</w:t>
      </w:r>
    </w:p>
    <w:p w14:paraId="620D9907" w14:textId="7DE35D5C" w:rsidR="0035531B" w:rsidRPr="00FB0067" w:rsidRDefault="0035531B" w:rsidP="008B2021">
      <w:pPr>
        <w:pStyle w:val="Odrka1-2-"/>
      </w:pPr>
      <w:r w:rsidRPr="00FB0067">
        <w:t>musí předložit doklad</w:t>
      </w:r>
      <w:r w:rsidR="00092CC9" w:rsidRPr="00FB0067">
        <w:t xml:space="preserve"> o </w:t>
      </w:r>
      <w:r w:rsidRPr="00FB0067">
        <w:t>autorizaci</w:t>
      </w:r>
      <w:r w:rsidR="00092CC9" w:rsidRPr="00FB0067">
        <w:t xml:space="preserve"> v </w:t>
      </w:r>
      <w:r w:rsidRPr="00FB0067">
        <w:t xml:space="preserve">rozsahu dle § 5 odst. 3 písm. </w:t>
      </w:r>
      <w:r w:rsidRPr="009C2785">
        <w:rPr>
          <w:b/>
        </w:rPr>
        <w:t>e</w:t>
      </w:r>
      <w:r w:rsidRPr="00FB0067">
        <w:t>) autorizačního zákona, tedy</w:t>
      </w:r>
      <w:r w:rsidR="00092CC9" w:rsidRPr="00FB0067">
        <w:t xml:space="preserve"> v </w:t>
      </w:r>
      <w:r w:rsidRPr="00FB0067">
        <w:t>oboru technologická zařízení staveb;</w:t>
      </w:r>
    </w:p>
    <w:p w14:paraId="3EB49A7A" w14:textId="77777777" w:rsidR="0035531B" w:rsidRPr="00FB0067" w:rsidRDefault="0035531B" w:rsidP="008B2021">
      <w:pPr>
        <w:pStyle w:val="Odstavec1-1a"/>
        <w:rPr>
          <w:rStyle w:val="Tun9b"/>
        </w:rPr>
      </w:pPr>
      <w:r w:rsidRPr="00FB0067">
        <w:rPr>
          <w:rStyle w:val="Tun9b"/>
        </w:rPr>
        <w:t>specialista (vedoucí prací) na geotechniku</w:t>
      </w:r>
    </w:p>
    <w:p w14:paraId="0CE46F73" w14:textId="77777777" w:rsidR="0035531B" w:rsidRPr="00FB0067" w:rsidRDefault="0035531B" w:rsidP="008B2021">
      <w:pPr>
        <w:pStyle w:val="Odrka1-2-"/>
      </w:pPr>
      <w:r w:rsidRPr="00FB0067">
        <w:t>nejméně 5 let praxe</w:t>
      </w:r>
      <w:r w:rsidR="00092CC9" w:rsidRPr="00FB0067">
        <w:t xml:space="preserve"> v </w:t>
      </w:r>
      <w:r w:rsidRPr="00FB0067">
        <w:t xml:space="preserve">oboru své specializace </w:t>
      </w:r>
      <w:r w:rsidR="00B07880" w:rsidRPr="00FB0067">
        <w:t xml:space="preserve">(geotechnika) </w:t>
      </w:r>
      <w:r w:rsidRPr="00FB0067">
        <w:t>při provádění staveb;</w:t>
      </w:r>
    </w:p>
    <w:p w14:paraId="329438AA" w14:textId="20DEB736" w:rsidR="0035531B" w:rsidRPr="00FB0067" w:rsidRDefault="0035531B" w:rsidP="0035531B">
      <w:pPr>
        <w:pStyle w:val="Odrka1-2-"/>
      </w:pPr>
      <w:r w:rsidRPr="00FB0067">
        <w:t>musí předložit doklad</w:t>
      </w:r>
      <w:r w:rsidR="00092CC9" w:rsidRPr="00FB0067">
        <w:t xml:space="preserve"> o </w:t>
      </w:r>
      <w:r w:rsidRPr="00FB0067">
        <w:t>autorizaci</w:t>
      </w:r>
      <w:r w:rsidR="00092CC9" w:rsidRPr="00FB0067">
        <w:t xml:space="preserve"> v </w:t>
      </w:r>
      <w:r w:rsidRPr="00FB0067">
        <w:t xml:space="preserve">rozsahu dle § 5 odst. 3 písm. </w:t>
      </w:r>
      <w:r w:rsidRPr="009C2785">
        <w:rPr>
          <w:b/>
        </w:rPr>
        <w:t>i</w:t>
      </w:r>
      <w:r w:rsidRPr="00FB0067">
        <w:t>) autorizačního zákona, tedy</w:t>
      </w:r>
      <w:r w:rsidR="00092CC9" w:rsidRPr="00FB0067">
        <w:t xml:space="preserve"> v </w:t>
      </w:r>
      <w:r w:rsidRPr="00FB0067">
        <w:t>oboru geotechnika;</w:t>
      </w:r>
    </w:p>
    <w:p w14:paraId="7B4E99D6" w14:textId="77777777" w:rsidR="0035531B" w:rsidRPr="00FB0067" w:rsidRDefault="0035531B" w:rsidP="008B2021">
      <w:pPr>
        <w:pStyle w:val="Odstavec1-1a"/>
        <w:rPr>
          <w:rStyle w:val="Tun9b"/>
        </w:rPr>
      </w:pPr>
      <w:r w:rsidRPr="00FB0067">
        <w:rPr>
          <w:rStyle w:val="Tun9b"/>
        </w:rPr>
        <w:t>osoba odpovědná za kontrolu kvality</w:t>
      </w:r>
    </w:p>
    <w:p w14:paraId="284034FE" w14:textId="77777777" w:rsidR="0035531B" w:rsidRPr="00FB0067" w:rsidRDefault="0035531B" w:rsidP="0035531B">
      <w:pPr>
        <w:pStyle w:val="Odrka1-2-"/>
      </w:pPr>
      <w:r w:rsidRPr="00FB0067">
        <w:t>nejméně 5 let praxe</w:t>
      </w:r>
      <w:r w:rsidR="00092CC9" w:rsidRPr="00FB0067">
        <w:t xml:space="preserve"> v </w:t>
      </w:r>
      <w:r w:rsidRPr="00FB0067">
        <w:t>oboru kontroly kvality, se znalostí ověřování kvality stavebních materiálů;</w:t>
      </w:r>
    </w:p>
    <w:p w14:paraId="423DBD67" w14:textId="77777777" w:rsidR="0035531B" w:rsidRPr="00FB0067" w:rsidRDefault="0035531B" w:rsidP="008B2021">
      <w:pPr>
        <w:pStyle w:val="Odstavec1-1a"/>
        <w:rPr>
          <w:rStyle w:val="Tun9b"/>
        </w:rPr>
      </w:pPr>
      <w:r w:rsidRPr="00FB0067">
        <w:rPr>
          <w:rStyle w:val="Tun9b"/>
        </w:rPr>
        <w:t>osoba odpovědná za bezpečnost</w:t>
      </w:r>
      <w:r w:rsidR="00845C50" w:rsidRPr="00FB0067">
        <w:rPr>
          <w:rStyle w:val="Tun9b"/>
        </w:rPr>
        <w:t xml:space="preserve"> a </w:t>
      </w:r>
      <w:r w:rsidRPr="00FB0067">
        <w:rPr>
          <w:rStyle w:val="Tun9b"/>
        </w:rPr>
        <w:t>ochranu zdraví při práci</w:t>
      </w:r>
    </w:p>
    <w:p w14:paraId="42D38D07" w14:textId="77777777" w:rsidR="0035531B" w:rsidRPr="00FB0067" w:rsidRDefault="0035531B" w:rsidP="008B2021">
      <w:pPr>
        <w:pStyle w:val="Odrka1-2-"/>
      </w:pPr>
      <w:r w:rsidRPr="00FB0067">
        <w:t>nejméně 5 let praxe</w:t>
      </w:r>
      <w:r w:rsidR="00092CC9" w:rsidRPr="00FB0067">
        <w:t xml:space="preserve"> v </w:t>
      </w:r>
      <w:r w:rsidRPr="00FB0067">
        <w:t>oboru bezpečnosti</w:t>
      </w:r>
      <w:r w:rsidR="00845C50" w:rsidRPr="00FB0067">
        <w:t xml:space="preserve"> a </w:t>
      </w:r>
      <w:r w:rsidRPr="00FB0067">
        <w:t>ochrany zdraví při práci;</w:t>
      </w:r>
    </w:p>
    <w:p w14:paraId="48D60CF3" w14:textId="77777777" w:rsidR="0035531B" w:rsidRPr="00FB0067" w:rsidRDefault="0035531B" w:rsidP="008B2021">
      <w:pPr>
        <w:pStyle w:val="Odstavec1-1a"/>
        <w:rPr>
          <w:rStyle w:val="Tun9b"/>
        </w:rPr>
      </w:pPr>
      <w:r w:rsidRPr="00FB0067">
        <w:rPr>
          <w:rStyle w:val="Tun9b"/>
        </w:rPr>
        <w:t>osoba odpovědná za ochranu životního prostředí</w:t>
      </w:r>
    </w:p>
    <w:p w14:paraId="7792C9B7" w14:textId="77777777" w:rsidR="0035531B" w:rsidRPr="00FB0067" w:rsidRDefault="0035531B" w:rsidP="008B2021">
      <w:pPr>
        <w:pStyle w:val="Odrka1-2-"/>
      </w:pPr>
      <w:r w:rsidRPr="00FB0067">
        <w:t>nejméně 5 let praxe</w:t>
      </w:r>
      <w:r w:rsidR="00092CC9" w:rsidRPr="00FB0067">
        <w:t xml:space="preserve"> v </w:t>
      </w:r>
      <w:r w:rsidRPr="00FB0067">
        <w:t>oboru ochrany životního prostředí;</w:t>
      </w:r>
    </w:p>
    <w:p w14:paraId="555156A2" w14:textId="77777777" w:rsidR="0035531B" w:rsidRPr="00FB0067" w:rsidRDefault="0035531B" w:rsidP="008B2021">
      <w:pPr>
        <w:pStyle w:val="Odstavec1-1a"/>
        <w:rPr>
          <w:rStyle w:val="Tun9b"/>
        </w:rPr>
      </w:pPr>
      <w:r w:rsidRPr="00FB0067">
        <w:rPr>
          <w:rStyle w:val="Tun9b"/>
        </w:rPr>
        <w:t>osoba odpovědná za odpadové hospodářství</w:t>
      </w:r>
    </w:p>
    <w:p w14:paraId="2F006F7D" w14:textId="77777777" w:rsidR="0035531B" w:rsidRPr="00FB0067" w:rsidRDefault="0035531B" w:rsidP="008B2021">
      <w:pPr>
        <w:pStyle w:val="Odrka1-2-"/>
      </w:pPr>
      <w:r w:rsidRPr="00FB0067">
        <w:t>nejméně 5 let praxe</w:t>
      </w:r>
      <w:r w:rsidR="00092CC9" w:rsidRPr="00FB0067">
        <w:t xml:space="preserve"> v </w:t>
      </w:r>
      <w:r w:rsidRPr="00FB0067">
        <w:t>oboru odpadového hospodářství;</w:t>
      </w:r>
    </w:p>
    <w:p w14:paraId="3EC1E69A" w14:textId="77777777" w:rsidR="0035531B" w:rsidRPr="00FB0067" w:rsidRDefault="0035531B" w:rsidP="008B2021">
      <w:pPr>
        <w:pStyle w:val="Odstavec1-1a"/>
        <w:rPr>
          <w:rStyle w:val="Tun9b"/>
        </w:rPr>
      </w:pPr>
      <w:r w:rsidRPr="00FB0067">
        <w:rPr>
          <w:rStyle w:val="Tun9b"/>
        </w:rPr>
        <w:t>úředně oprávněný zeměměřický inženýr</w:t>
      </w:r>
    </w:p>
    <w:p w14:paraId="2FB873C5" w14:textId="66024B94" w:rsidR="0035531B" w:rsidRPr="00FB0067" w:rsidRDefault="0035531B" w:rsidP="008B2021">
      <w:pPr>
        <w:pStyle w:val="Odrka1-2-"/>
      </w:pPr>
      <w:r w:rsidRPr="00FB0067">
        <w:t>oprávnění pro ověřování výsledků zeměměřických činností</w:t>
      </w:r>
      <w:r w:rsidR="00092CC9" w:rsidRPr="00FB0067">
        <w:t xml:space="preserve"> v </w:t>
      </w:r>
      <w:r w:rsidRPr="00FB0067">
        <w:t xml:space="preserve">rozsahu dle § 13 odst. 1 písm. </w:t>
      </w:r>
      <w:r w:rsidRPr="009C2785">
        <w:rPr>
          <w:b/>
        </w:rPr>
        <w:t>a</w:t>
      </w:r>
      <w:r w:rsidRPr="00FB0067">
        <w:t>)</w:t>
      </w:r>
      <w:r w:rsidR="00845C50" w:rsidRPr="00FB0067">
        <w:t xml:space="preserve"> a </w:t>
      </w:r>
      <w:r w:rsidRPr="009C2785">
        <w:rPr>
          <w:b/>
        </w:rPr>
        <w:t>c</w:t>
      </w:r>
      <w:r w:rsidRPr="00FB0067">
        <w:t>) zákona č. 200/1994 Sb.,</w:t>
      </w:r>
      <w:r w:rsidR="00092CC9" w:rsidRPr="00FB0067">
        <w:t xml:space="preserve"> o </w:t>
      </w:r>
      <w:r w:rsidRPr="00FB0067">
        <w:t>zeměměřictví</w:t>
      </w:r>
      <w:r w:rsidR="00845C50" w:rsidRPr="00FB0067">
        <w:t xml:space="preserve"> a</w:t>
      </w:r>
      <w:r w:rsidR="00092CC9" w:rsidRPr="00FB0067">
        <w:t xml:space="preserve"> o </w:t>
      </w:r>
      <w:r w:rsidRPr="00FB0067">
        <w:t>změně</w:t>
      </w:r>
      <w:r w:rsidR="00845C50" w:rsidRPr="00FB0067">
        <w:t xml:space="preserve"> a </w:t>
      </w:r>
      <w:r w:rsidRPr="00FB0067">
        <w:t>doplnění některých zákonů souvisejících</w:t>
      </w:r>
      <w:r w:rsidR="00845C50" w:rsidRPr="00FB0067">
        <w:t xml:space="preserve"> s </w:t>
      </w:r>
      <w:r w:rsidRPr="00FB0067">
        <w:t>jeho zavedením, ve znění pozdějších předpisů</w:t>
      </w:r>
      <w:r w:rsidR="00F62556" w:rsidRPr="00FB0067">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3017EBDD" w14:textId="5105E893" w:rsidR="0035531B" w:rsidRDefault="008B70C7" w:rsidP="00FB006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FB0067">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04F5C7AE"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w:t>
      </w:r>
      <w:r w:rsidRPr="00873074">
        <w:t xml:space="preserve">příslušnou třídu provádění </w:t>
      </w:r>
      <w:r w:rsidR="00E13BE8" w:rsidRPr="00873074">
        <w:rPr>
          <w:rFonts w:ascii="Verdana" w:eastAsia="Verdana" w:hAnsi="Verdana" w:cs="Times New Roman"/>
        </w:rPr>
        <w:t>EXC 3, který vydává</w:t>
      </w:r>
      <w:r w:rsidR="00E13BE8" w:rsidRPr="00EA55D6">
        <w:rPr>
          <w:rFonts w:ascii="Verdana" w:eastAsia="Verdana" w:hAnsi="Verdana" w:cs="Times New Roman"/>
        </w:rPr>
        <w:t xml:space="preserve"> Evropskou komisí jmenovaný Oznámený subjekt.</w:t>
      </w:r>
    </w:p>
    <w:p w14:paraId="7FAF6B40" w14:textId="0FACE331" w:rsidR="0035531B" w:rsidRPr="0006499F" w:rsidRDefault="0035531B" w:rsidP="0006499F">
      <w:pPr>
        <w:pStyle w:val="Textbezslovn"/>
        <w:rPr>
          <w:rStyle w:val="Tun9b"/>
        </w:rPr>
      </w:pPr>
      <w:r w:rsidRPr="0006499F">
        <w:rPr>
          <w:rStyle w:val="Tun9b"/>
        </w:rPr>
        <w:t xml:space="preserve">Montáž OK  </w:t>
      </w:r>
    </w:p>
    <w:p w14:paraId="07B26CDE" w14:textId="75900F58" w:rsidR="0035531B" w:rsidRDefault="00FB0067" w:rsidP="0006499F">
      <w:pPr>
        <w:pStyle w:val="Textbezslovn"/>
      </w:pPr>
      <w:r w:rsidRPr="00FB0067">
        <w:t>Dodavatel prokazuje oprávnění k montáži ocelových konstrukcí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a TKP kap. 19, nebo obdobným zahraničním dokumentem.</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lastRenderedPageBreak/>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lastRenderedPageBreak/>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321DF259" w14:textId="77777777" w:rsidR="0035531B" w:rsidRDefault="009127B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7CDCE602" w:rsidR="0035531B" w:rsidRDefault="0035531B" w:rsidP="00713B9B">
      <w:pPr>
        <w:pStyle w:val="Textbezslovn"/>
        <w:spacing w:after="0"/>
        <w:ind w:left="1077"/>
      </w:pPr>
      <w:r>
        <w:t>Doklady</w:t>
      </w:r>
      <w:r w:rsidR="00092CC9">
        <w:t xml:space="preserve"> o </w:t>
      </w:r>
      <w:r>
        <w:t>splnění výše uvedených povinností dokládá vybraný dodavatel jako</w:t>
      </w:r>
      <w:r w:rsidR="00713B9B">
        <w:t xml:space="preserve"> podmínku pro uzavření smlouvy.</w:t>
      </w:r>
    </w:p>
    <w:p w14:paraId="4170CFFD" w14:textId="77777777" w:rsidR="00713B9B" w:rsidRDefault="00713B9B" w:rsidP="00713B9B">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24F98350" w:rsidR="0035531B" w:rsidRDefault="008B70C7" w:rsidP="00AD1771">
      <w:pPr>
        <w:pStyle w:val="Textbezslovn"/>
        <w:spacing w:after="0"/>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w:t>
      </w:r>
      <w:r w:rsidRPr="008B70C7">
        <w:lastRenderedPageBreak/>
        <w:t>Výzvy. Toto omezení se nevztahuje na osoby, které s dodavatelem tvoří koncern. Jejich prostřednictvím dodavatel může za splnění ostatních podmínek dle tohoto článku prokazovat i tyto části kvalifikace</w:t>
      </w:r>
      <w:r w:rsidR="0035531B">
        <w:t>.</w:t>
      </w:r>
    </w:p>
    <w:p w14:paraId="132F4BBD" w14:textId="77777777" w:rsidR="00713B9B" w:rsidRDefault="00713B9B" w:rsidP="00AD1771">
      <w:pPr>
        <w:pStyle w:val="Textbezslovn"/>
        <w:spacing w:after="0"/>
      </w:pP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81203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5149DEAD" w:rsidR="0035531B" w:rsidRDefault="00B71CC3" w:rsidP="0047780E">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47780E">
        <w:t>.</w:t>
      </w:r>
    </w:p>
    <w:p w14:paraId="6C481A40" w14:textId="5A949AFB"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223C94A7" w14:textId="77777777" w:rsidR="0035531B" w:rsidRDefault="00322579" w:rsidP="00322579">
      <w:pPr>
        <w:pStyle w:val="Odrka1-1"/>
      </w:pPr>
      <w:r w:rsidRPr="00322579">
        <w:t xml:space="preserve">Zadavatel si vyhrazuje požadavek, že níže uvedené významné činnosti při plnění veřejné zakázky musí být plněny přímo vybraným dodavatelem vlastními prostředky </w:t>
      </w:r>
      <w:r w:rsidRPr="00322579">
        <w:lastRenderedPageBreak/>
        <w:t>(resp. některým z dodavatelů, kteří případně podali nabídku v rámci společné účasti)</w:t>
      </w:r>
      <w:r w:rsidR="0035531B">
        <w:t>:</w:t>
      </w:r>
    </w:p>
    <w:p w14:paraId="091F809F" w14:textId="719F9377" w:rsidR="0035531B" w:rsidRPr="00EB6F54" w:rsidRDefault="00EB6F54" w:rsidP="0060115D">
      <w:pPr>
        <w:pStyle w:val="Textbezslovn"/>
        <w:ind w:left="1077"/>
        <w:rPr>
          <w:b/>
        </w:rPr>
      </w:pPr>
      <w:r w:rsidRPr="00EB6F54">
        <w:rPr>
          <w:b/>
        </w:rPr>
        <w:t>SO 01 – Most v km 42,794</w:t>
      </w:r>
      <w:r w:rsidR="00A96954">
        <w:rPr>
          <w:b/>
        </w:rPr>
        <w:t xml:space="preserve">, </w:t>
      </w:r>
      <w:r w:rsidR="00A96954" w:rsidRPr="00B315F5">
        <w:rPr>
          <w:b/>
        </w:rPr>
        <w:t>část výroba a montáž NK</w:t>
      </w:r>
    </w:p>
    <w:p w14:paraId="1895FED9" w14:textId="77777777" w:rsidR="0035531B" w:rsidRDefault="00322579" w:rsidP="00322579">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4D5E8F51" w14:textId="784B6C47" w:rsidR="0035531B" w:rsidRDefault="0035531B" w:rsidP="00322579">
      <w:pPr>
        <w:pStyle w:val="Odrka1-1"/>
      </w:pPr>
      <w:r>
        <w:t xml:space="preserve">Výše uvedené vyhrazené části plnění veřejné zakázky jsou </w:t>
      </w:r>
      <w:r w:rsidRPr="00EB6F54">
        <w:t xml:space="preserve">tvořeny </w:t>
      </w:r>
      <w:r w:rsidR="00EB6F54" w:rsidRPr="00EB6F54">
        <w:t>SO</w:t>
      </w:r>
      <w:r w:rsidRPr="00EB6F54">
        <w:t xml:space="preserve">, jejichž provádění má důležitý význam pro </w:t>
      </w:r>
      <w:r w:rsidR="00EB6F54" w:rsidRPr="00EB6F54">
        <w:t>požadovanou výslednou kvalitu stavby a zároveň včasné ukončení výlukových prací. Zadavatel má z těchto důvodů zvýšený</w:t>
      </w:r>
      <w:r w:rsidR="00EB6F54">
        <w:t xml:space="preserve"> zájem na řádném a včasném plnění těchto částí předmětu veřejné zakázky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35C51F88" w:rsidR="0035531B" w:rsidRDefault="00322579" w:rsidP="00322579">
      <w:pPr>
        <w:pStyle w:val="Odrka1-1"/>
      </w:pPr>
      <w:r w:rsidRPr="00322579">
        <w:t xml:space="preserve">Výše uvedené vyhrazené části plnění veřejné zakázky představují svou finanční hodnotou celkem cca </w:t>
      </w:r>
      <w:r w:rsidR="00191C79" w:rsidRPr="00191C79">
        <w:rPr>
          <w:b/>
          <w:bCs/>
        </w:rPr>
        <w:t>36</w:t>
      </w:r>
      <w:r w:rsidR="00EB6F54" w:rsidRPr="00EB6F54">
        <w:rPr>
          <w:b/>
        </w:rPr>
        <w:t>%</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rsidR="0035531B">
        <w:t>:</w:t>
      </w:r>
    </w:p>
    <w:p w14:paraId="30D77961" w14:textId="77777777" w:rsidR="00190A14" w:rsidRDefault="00190A14" w:rsidP="00190A14">
      <w:pPr>
        <w:pStyle w:val="Odrka1-2-"/>
      </w:pPr>
      <w:r>
        <w:t xml:space="preserve">profesní způsobilost týkající se oprávnění k podnikání v rozsahu živnosti </w:t>
      </w:r>
      <w:r w:rsidRPr="00E65FC9">
        <w:t>provádění staveb, jejich změn a odstraňování;</w:t>
      </w:r>
    </w:p>
    <w:p w14:paraId="677B892B" w14:textId="555853CE" w:rsidR="00AA2C03" w:rsidRDefault="00190A14" w:rsidP="00190A14">
      <w:pPr>
        <w:pStyle w:val="Odrka1-2-"/>
      </w:pPr>
      <w:r w:rsidRPr="00E77A7D">
        <w:t>profesní způsobilost týkající se předložení dokladu o autorizaci v rozsahu dle § 5 odst. 3 písm. d) autorizačního zákona, tedy v oboru mosty a inženýrské konstrukce;</w:t>
      </w:r>
      <w:r w:rsidR="0035531B">
        <w:t xml:space="preserve"> </w:t>
      </w:r>
    </w:p>
    <w:p w14:paraId="19B8CFF1" w14:textId="2BAB8083" w:rsidR="00190A14" w:rsidRPr="00BC6D2B" w:rsidRDefault="00190A14" w:rsidP="00190A14">
      <w:pPr>
        <w:pStyle w:val="Odrka1-2-"/>
        <w:rPr>
          <w:i/>
          <w:color w:val="FF0000"/>
        </w:rPr>
      </w:pPr>
      <w:r w:rsidRPr="00356C30">
        <w:t xml:space="preserve">požadavek kritéria technické kvalifikace na doložení seznamem a osvědčením alespoň </w:t>
      </w:r>
      <w:r>
        <w:t>jedné</w:t>
      </w:r>
      <w:r w:rsidRPr="00356C30">
        <w:t xml:space="preserve"> stavební pr</w:t>
      </w:r>
      <w:r>
        <w:t>áce</w:t>
      </w:r>
      <w:r w:rsidRPr="00356C30">
        <w:t xml:space="preserve">, jejímž předmětem byla novostavba nebo </w:t>
      </w:r>
      <w:r w:rsidRPr="009C2785">
        <w:t>rekonstrukce železničního mostu v</w:t>
      </w:r>
      <w:r w:rsidR="00A96954" w:rsidRPr="009C2785">
        <w:t> </w:t>
      </w:r>
      <w:proofErr w:type="spellStart"/>
      <w:r w:rsidRPr="009C2785">
        <w:t>intra</w:t>
      </w:r>
      <w:r w:rsidR="00A96954" w:rsidRPr="009C2785">
        <w:t>vilánu</w:t>
      </w:r>
      <w:proofErr w:type="spellEnd"/>
      <w:r w:rsidR="00A96954" w:rsidRPr="009C2785">
        <w:t xml:space="preserve"> </w:t>
      </w:r>
      <w:r w:rsidRPr="009C2785">
        <w:t>města v hodnotě</w:t>
      </w:r>
      <w:r w:rsidRPr="00B33161">
        <w:t xml:space="preserve"> nejméně </w:t>
      </w:r>
      <w:r w:rsidRPr="0066443F">
        <w:rPr>
          <w:rFonts w:eastAsia="Times New Roman" w:cs="Times New Roman"/>
          <w:b/>
          <w:bCs/>
          <w:lang w:eastAsia="cs-CZ"/>
        </w:rPr>
        <w:t>23 000 000</w:t>
      </w:r>
      <w:r w:rsidRPr="0066443F">
        <w:rPr>
          <w:rFonts w:eastAsia="Times New Roman" w:cs="Times New Roman"/>
          <w:lang w:eastAsia="cs-CZ"/>
        </w:rPr>
        <w:t xml:space="preserve"> </w:t>
      </w:r>
      <w:r w:rsidRPr="0066443F">
        <w:rPr>
          <w:rFonts w:eastAsia="Times New Roman" w:cs="Times New Roman"/>
          <w:b/>
          <w:bCs/>
          <w:lang w:eastAsia="cs-CZ"/>
        </w:rPr>
        <w:t>Kč</w:t>
      </w:r>
      <w:r w:rsidRPr="00D1752A">
        <w:rPr>
          <w:rFonts w:eastAsia="Times New Roman" w:cs="Times New Roman"/>
          <w:lang w:eastAsia="cs-CZ"/>
        </w:rPr>
        <w:t xml:space="preserve"> </w:t>
      </w:r>
      <w:r w:rsidRPr="00B33161">
        <w:t>bez DPH</w:t>
      </w:r>
      <w:r>
        <w:t xml:space="preserve"> </w:t>
      </w:r>
      <w:r w:rsidRPr="00D1752A">
        <w:rPr>
          <w:rFonts w:eastAsia="Times New Roman" w:cs="Times New Roman"/>
          <w:lang w:eastAsia="cs-CZ"/>
        </w:rPr>
        <w:t xml:space="preserve">o rozpětí nejméně </w:t>
      </w:r>
      <w:r w:rsidRPr="00451B03">
        <w:rPr>
          <w:rFonts w:eastAsia="Times New Roman" w:cs="Times New Roman"/>
          <w:b/>
          <w:lang w:eastAsia="cs-CZ"/>
        </w:rPr>
        <w:t>10 m</w:t>
      </w:r>
      <w:r w:rsidRPr="00B33161">
        <w:t xml:space="preserve"> </w:t>
      </w:r>
      <w:r w:rsidRPr="00B33161">
        <w:rPr>
          <w:rFonts w:eastAsia="Times New Roman" w:cs="Times New Roman"/>
          <w:lang w:eastAsia="cs-CZ"/>
        </w:rPr>
        <w:t>(uvedená částka se vztahuje k hodnotě novostavby nebo rekonstrukce železničního mostu, nikoli k hodnotě stavební práce, tj. zakázky jako celku)</w:t>
      </w:r>
      <w:r w:rsidRPr="00B33161">
        <w:t>,</w:t>
      </w:r>
      <w:r w:rsidRPr="00356C30">
        <w:t xml:space="preserve">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DF83BE6" w14:textId="620E1F99" w:rsidR="0035531B" w:rsidRDefault="00190A14" w:rsidP="00190A14">
      <w:pPr>
        <w:pStyle w:val="Odrka1-2-"/>
      </w:pPr>
      <w:r w:rsidRPr="00356C30">
        <w:t>požadavek kritéria technické kvalifikace na předložení seznamu odborného personálu dodavatele v rozsahu funkce specialisty (vedoucího prací) na mosty a inženýrské konstrukce</w:t>
      </w:r>
      <w:r w:rsidR="00AA2C03">
        <w:t>.</w:t>
      </w:r>
    </w:p>
    <w:p w14:paraId="64B6DB1F" w14:textId="77777777" w:rsidR="00A96954" w:rsidRDefault="00A96954" w:rsidP="00A96954">
      <w:pPr>
        <w:pStyle w:val="Odrka1-2-"/>
        <w:rPr>
          <w:lang w:eastAsia="cs-CZ"/>
        </w:rPr>
      </w:pPr>
      <w:r w:rsidRPr="00957AA2">
        <w:rPr>
          <w:lang w:eastAsia="cs-CZ"/>
        </w:rPr>
        <w:t xml:space="preserve">Dodavatel prokáže základní požadavky na způsobilost pro výrobu a montáž ocelových konstrukcí (OK) </w:t>
      </w:r>
      <w:r>
        <w:rPr>
          <w:lang w:eastAsia="cs-CZ"/>
        </w:rPr>
        <w:t>takto:</w:t>
      </w:r>
    </w:p>
    <w:p w14:paraId="5601184A" w14:textId="77777777" w:rsidR="00A96954" w:rsidRPr="00873074" w:rsidRDefault="00A96954" w:rsidP="00A96954">
      <w:pPr>
        <w:spacing w:after="120"/>
        <w:ind w:left="1560"/>
        <w:jc w:val="both"/>
        <w:rPr>
          <w:rFonts w:ascii="Verdana" w:eastAsia="Verdana" w:hAnsi="Verdana" w:cs="Times New Roman"/>
          <w:b/>
        </w:rPr>
      </w:pPr>
      <w:r w:rsidRPr="00873074">
        <w:rPr>
          <w:rFonts w:ascii="Verdana" w:eastAsia="Verdana" w:hAnsi="Verdana" w:cs="Times New Roman"/>
          <w:b/>
        </w:rPr>
        <w:t xml:space="preserve">Výroba OK  </w:t>
      </w:r>
    </w:p>
    <w:p w14:paraId="030DBB88" w14:textId="77777777" w:rsidR="00A96954" w:rsidRPr="00873074" w:rsidRDefault="00A96954" w:rsidP="00A96954">
      <w:pPr>
        <w:spacing w:after="120"/>
        <w:ind w:left="1560"/>
        <w:jc w:val="both"/>
        <w:rPr>
          <w:rFonts w:ascii="Verdana" w:eastAsia="Verdana" w:hAnsi="Verdana" w:cs="Times New Roman"/>
        </w:rPr>
      </w:pPr>
      <w:r w:rsidRPr="00873074">
        <w:rPr>
          <w:rFonts w:ascii="Verdana" w:eastAsia="Verdana" w:hAnsi="Verdana" w:cs="Times New Roman"/>
        </w:rPr>
        <w:t>Výrobce konstrukčních ocelových dílců, na které se vztahuje harmonizovaná ČSN EN 1090-1+A1, prokazuje svoji způsobilost Osvědčením o shodě řízení výroby pro příslušnou třídu provádění EXC 3, který vydává Evropskou komisí jmenovaný Oznámený subjekt.</w:t>
      </w:r>
    </w:p>
    <w:p w14:paraId="40E0126B" w14:textId="77777777" w:rsidR="00A96954" w:rsidRPr="00873074" w:rsidRDefault="00A96954" w:rsidP="00A96954">
      <w:pPr>
        <w:spacing w:after="120"/>
        <w:ind w:left="1560"/>
        <w:jc w:val="both"/>
        <w:rPr>
          <w:rFonts w:ascii="Verdana" w:eastAsia="Verdana" w:hAnsi="Verdana" w:cs="Times New Roman"/>
          <w:b/>
        </w:rPr>
      </w:pPr>
      <w:r w:rsidRPr="00873074">
        <w:rPr>
          <w:rFonts w:ascii="Verdana" w:eastAsia="Verdana" w:hAnsi="Verdana" w:cs="Times New Roman"/>
          <w:b/>
        </w:rPr>
        <w:t xml:space="preserve">Montáž OK  </w:t>
      </w:r>
    </w:p>
    <w:p w14:paraId="371EF106" w14:textId="6F2F6DAF" w:rsidR="0035531B" w:rsidRPr="00873074" w:rsidRDefault="00A96954" w:rsidP="00A96954">
      <w:pPr>
        <w:pStyle w:val="Odrka1-2-"/>
      </w:pPr>
      <w:r w:rsidRPr="00873074">
        <w:rPr>
          <w:rFonts w:ascii="Verdana" w:eastAsia="Verdana" w:hAnsi="Verdana" w:cs="Times New Roman"/>
        </w:rPr>
        <w:t xml:space="preserve">Dodavatel prokazuje oprávnění k montáži ocelových konstrukcí třídy EXC 3 samostatným certifikátem způsobilosti k montáži ocelových konstrukcí na </w:t>
      </w:r>
      <w:r w:rsidRPr="00873074">
        <w:rPr>
          <w:rFonts w:ascii="Verdana" w:eastAsia="Verdana" w:hAnsi="Verdana" w:cs="Times New Roman"/>
        </w:rPr>
        <w:lastRenderedPageBreak/>
        <w:t>staveništi nebo certifikátem s přílohou, která obdobně jako samostatný certifikát prokazuje plnění požadavků na provádění ocelových konstrukcí na staveništi v rozsahu požadavků ČSN EN 1090-2+A1, ČSN 73 2603 a TKP kap. 19, nebo obdobným zahraničním dokumentem.</w:t>
      </w:r>
    </w:p>
    <w:p w14:paraId="3911406E" w14:textId="77777777" w:rsidR="003E3CE3" w:rsidRPr="00BC6D2B" w:rsidRDefault="003E3CE3" w:rsidP="003E3CE3">
      <w:pPr>
        <w:pStyle w:val="Odrka1-2-"/>
        <w:numPr>
          <w:ilvl w:val="0"/>
          <w:numId w:val="0"/>
        </w:numPr>
        <w:ind w:left="1531"/>
        <w:rPr>
          <w:highlight w:val="green"/>
        </w:rPr>
      </w:pP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81203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81203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81203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73074">
        <w:rPr>
          <w:rFonts w:cs="Arial"/>
          <w:b/>
        </w:rPr>
        <w:t>Nabídky lze podat v termínu, který je uveden na profilu zadavatele:</w:t>
      </w:r>
      <w:r w:rsidRPr="00873074">
        <w:rPr>
          <w:rFonts w:cs="Arial"/>
        </w:rPr>
        <w:t xml:space="preserve"> </w:t>
      </w:r>
      <w:hyperlink r:id="rId21" w:history="1">
        <w:r w:rsidRPr="00873074">
          <w:rPr>
            <w:rStyle w:val="Hypertextovodkaz"/>
            <w:rFonts w:cs="Arial"/>
            <w:b/>
            <w:bCs/>
            <w:lang w:eastAsia="cs-CZ"/>
          </w:rPr>
          <w:t>https://zakazky.spravazeleznic.cz/</w:t>
        </w:r>
      </w:hyperlink>
      <w:r w:rsidRPr="00873074">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3EC132F9" w:rsidR="004E0945" w:rsidRDefault="003A0E3D" w:rsidP="004E0945">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w:t>
      </w:r>
      <w:r w:rsidRPr="004E0945">
        <w:t xml:space="preserve">datového předpisu </w:t>
      </w:r>
      <w:r w:rsidR="0003198B" w:rsidRPr="004E0945">
        <w:t xml:space="preserve">XC4 (popis datového předpisu viz </w:t>
      </w:r>
      <w:hyperlink r:id="rId23" w:history="1">
        <w:r w:rsidR="00337143" w:rsidRPr="004E0945">
          <w:rPr>
            <w:rStyle w:val="Hypertextovodkaz"/>
            <w:noProof w:val="0"/>
          </w:rPr>
          <w:t>https://xc4.cz</w:t>
        </w:r>
      </w:hyperlink>
      <w:r w:rsidR="0003198B" w:rsidRPr="004E0945">
        <w:t>)</w:t>
      </w:r>
      <w:r w:rsidRPr="004E0945">
        <w:t xml:space="preserve">. </w:t>
      </w:r>
      <w:r w:rsidRPr="004E0945">
        <w:rPr>
          <w:b/>
        </w:rPr>
        <w:t xml:space="preserve">Oceněný Soupis prací bude dodavatelem v nabídce předložen pouze ve formátu XML (datový předpis </w:t>
      </w:r>
      <w:r w:rsidR="0003198B" w:rsidRPr="004E0945">
        <w:rPr>
          <w:b/>
        </w:rPr>
        <w:t>XC4</w:t>
      </w:r>
      <w:r w:rsidR="00BB0379" w:rsidRPr="004E0945">
        <w:rPr>
          <w:b/>
        </w:rPr>
        <w:t>)</w:t>
      </w:r>
      <w:r w:rsidRPr="004E0945">
        <w:rPr>
          <w:b/>
        </w:rPr>
        <w:t>.</w:t>
      </w:r>
      <w:r w:rsidRPr="004E0945">
        <w:t xml:space="preserve"> V případě změn a doplnění zadávací dokumentace budou případné změny či úpravy Soupisu prací zadavatelem prováděny ve formátu XML </w:t>
      </w:r>
      <w:r w:rsidRPr="004E0945">
        <w:rPr>
          <w:rFonts w:ascii="Verdana" w:hAnsi="Verdana"/>
        </w:rPr>
        <w:t xml:space="preserve">a </w:t>
      </w:r>
      <w:r w:rsidR="0003198B" w:rsidRPr="004E0945">
        <w:rPr>
          <w:rFonts w:ascii="Verdana" w:hAnsi="Verdana"/>
        </w:rPr>
        <w:t>XLSX</w:t>
      </w:r>
      <w:r w:rsidRPr="004E0945">
        <w:t xml:space="preserve">.  Soupis prací ve formátu XML (datový předpis </w:t>
      </w:r>
      <w:r w:rsidR="0003198B" w:rsidRPr="004E0945">
        <w:t>XC4</w:t>
      </w:r>
      <w:r w:rsidR="00BB0379" w:rsidRPr="004E0945">
        <w:t>)</w:t>
      </w:r>
      <w:r w:rsidR="00485EAD" w:rsidRPr="004E0945">
        <w:t xml:space="preserve"> </w:t>
      </w:r>
      <w:r w:rsidRPr="004E0945">
        <w:t xml:space="preserve">může dodavatel také vyplnit v modulu pro ocenění nabídkové ceny na zabezpečeném serveru </w:t>
      </w:r>
      <w:hyperlink r:id="rId24" w:history="1">
        <w:r w:rsidR="004E0945" w:rsidRPr="004E0945">
          <w:rPr>
            <w:rStyle w:val="Hypertextovodkaz"/>
            <w:noProof w:val="0"/>
          </w:rPr>
          <w:t>https://xc4.cz</w:t>
        </w:r>
      </w:hyperlink>
      <w:r w:rsidRPr="00F67C1C">
        <w:t>.</w:t>
      </w:r>
    </w:p>
    <w:p w14:paraId="20AB7F69" w14:textId="77777777" w:rsidR="004E0945" w:rsidRDefault="004E0945">
      <w:r>
        <w:br w:type="page"/>
      </w:r>
    </w:p>
    <w:p w14:paraId="31E0F259" w14:textId="77777777" w:rsidR="003A0E3D" w:rsidRDefault="003A0E3D" w:rsidP="00EC1CEA">
      <w:pPr>
        <w:pStyle w:val="Textbezslovn"/>
      </w:pP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6E0AB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w:t>
      </w:r>
      <w:r w:rsidRPr="00E62218">
        <w:t>Výzvy, včetně požadovaných 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5BCB91B5" w14:textId="202F1984" w:rsidR="00695DAA" w:rsidRDefault="00695DAA" w:rsidP="00E62218">
      <w:pPr>
        <w:pStyle w:val="Odrka1-1"/>
      </w:pPr>
      <w:r>
        <w:t>Harmonogram postupu prací zpracovaný podle požadavků zadavatele stano</w:t>
      </w:r>
      <w:r w:rsidR="00E62218">
        <w:t>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20DB5987" w:rsidR="0035531B" w:rsidRDefault="00695DAA" w:rsidP="00695DAA">
      <w:pPr>
        <w:pStyle w:val="Odrka1-1"/>
      </w:pPr>
      <w:r>
        <w:t xml:space="preserve">Oceněný Soupis prací </w:t>
      </w:r>
      <w:r w:rsidR="00BB0379">
        <w:t>obsažený</w:t>
      </w:r>
      <w:r>
        <w:t xml:space="preserve"> v Dílu 4 zadávací dokumentace</w:t>
      </w:r>
      <w:r w:rsidR="00E62218">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lastRenderedPageBreak/>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81203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641AEE2A" w:rsidR="00EE50B6" w:rsidRDefault="004C086E" w:rsidP="00D3558C">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0AE696E8" w:rsidR="0035531B" w:rsidRDefault="0035531B" w:rsidP="004C086E">
      <w:pPr>
        <w:pStyle w:val="Nadpis1-1"/>
      </w:pPr>
      <w:bookmarkStart w:id="18" w:name="_Toc1281203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w:t>
      </w:r>
      <w:r w:rsidRPr="004C086E">
        <w:lastRenderedPageBreak/>
        <w:t>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F19260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D965EC">
        <w:t xml:space="preserve">Ve stejném poměru, v jakém dojde k úpravě smluvní ceny pro účely smlouvy s novým dodavatelem oproti nabídce nového dodavatele předložené ve výběrovém řízení, se upraví též výše bankovní </w:t>
      </w:r>
      <w:r w:rsidR="00C01E17" w:rsidRPr="00D965EC">
        <w:t xml:space="preserve">či pojistné </w:t>
      </w:r>
      <w:r w:rsidRPr="00D965EC">
        <w:t>záruky k zajištění plnění Smlouvy (</w:t>
      </w:r>
      <w:r w:rsidR="00C01E17" w:rsidRPr="00D965EC">
        <w:t xml:space="preserve">Bankovní záruka za provedení Díla </w:t>
      </w:r>
      <w:r w:rsidR="00C01E17" w:rsidRPr="00297CA6">
        <w:t>a Pojistná záruka za provedení Díla</w:t>
      </w:r>
      <w:r w:rsidRPr="00297CA6">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81203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81203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81203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81203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2ACC89C4" w14:textId="5597E4BD" w:rsidR="005D4921" w:rsidRDefault="007B3D4D" w:rsidP="005C282F">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281203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ABB661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xml:space="preserve">, případně jinou formou písemné elektronické komunikace (zadavatel </w:t>
      </w:r>
      <w:r w:rsidRPr="003D6298">
        <w:t>preferuje komunikaci prostřednictvím elektronického nástroje E-ZAK)</w:t>
      </w:r>
      <w:r w:rsidR="002952C6" w:rsidRPr="003D6298">
        <w:t>,</w:t>
      </w:r>
      <w:r w:rsidRPr="003D6298">
        <w:t xml:space="preserve"> dokumenty uvedené v článku 19.3</w:t>
      </w:r>
      <w:r w:rsidR="00611407" w:rsidRPr="003D6298">
        <w:t xml:space="preserve"> (s výjimkou bankovní </w:t>
      </w:r>
      <w:r w:rsidR="00D1751A" w:rsidRPr="003D6298">
        <w:t xml:space="preserve">či pojistné </w:t>
      </w:r>
      <w:r w:rsidR="00611407" w:rsidRPr="003D6298">
        <w:t>záruky)</w:t>
      </w:r>
      <w:r w:rsidRPr="003D6298">
        <w:t xml:space="preserve">, resp. v článku 19.4 </w:t>
      </w:r>
      <w:r w:rsidR="005909AC" w:rsidRPr="003D6298">
        <w:t xml:space="preserve">až 19.8 </w:t>
      </w:r>
      <w:r w:rsidRPr="003D6298">
        <w:t>Výzvy</w:t>
      </w:r>
      <w:r w:rsidR="002952C6" w:rsidRPr="003D6298">
        <w:t>, dopadají-li na vybraného dodavatele.</w:t>
      </w:r>
      <w:r w:rsidRPr="003D6298">
        <w:t xml:space="preserve"> Zadavatel vyzve vybraného dodavatele k poskytnutí součinnosti před uzavřením</w:t>
      </w:r>
      <w:r w:rsidRPr="007B3D4D">
        <w:t xml:space="preserve">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F1E8A44" w:rsidR="0035531B" w:rsidRDefault="00C759F1" w:rsidP="00611407">
      <w:pPr>
        <w:pStyle w:val="Odrka1-1"/>
      </w:pPr>
      <w:r w:rsidRPr="00C759F1">
        <w:lastRenderedPageBreak/>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8AD5F9F" w14:textId="1C091B08" w:rsidR="0035531B" w:rsidRDefault="00C759F1" w:rsidP="00E46A95">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5E3A4BF3" w14:textId="7631B014"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88254F">
        <w:t xml:space="preserve">resp. pro vedoucího elektrotechnika dle § 7 nařízení vlády </w:t>
      </w:r>
      <w:r w:rsidR="0088254F" w:rsidRPr="00705E91">
        <w:t>č. 194/2022 Sb., o požadavcích na odbornou způsobilost k výkonu činnosti na elektrických zařízeních a na odbornou způsobilost v elektrotechnice</w:t>
      </w:r>
      <w:r w:rsidR="0088254F">
        <w:t xml:space="preserve">, </w:t>
      </w:r>
      <w:r w:rsidR="00BF2F6F">
        <w:t xml:space="preserve">nebo </w:t>
      </w:r>
      <w:r>
        <w:t>dokladu</w:t>
      </w:r>
      <w:r w:rsidR="00092CC9">
        <w:t xml:space="preserve"> o </w:t>
      </w:r>
      <w:r>
        <w:t xml:space="preserve">elektrotechnické kvalifikaci při činnostech na </w:t>
      </w:r>
      <w:r w:rsidR="0088254F">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C261499" w14:textId="77777777" w:rsidR="00E46A95"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E46A95">
        <w:t>to elektrických UTZ</w:t>
      </w:r>
      <w:r>
        <w:t xml:space="preserve"> železničních drah</w:t>
      </w:r>
      <w:r w:rsidR="00092CC9">
        <w:t xml:space="preserve"> v </w:t>
      </w:r>
      <w:r>
        <w:t>rozsahu:</w:t>
      </w:r>
    </w:p>
    <w:p w14:paraId="12710C5B" w14:textId="77777777" w:rsidR="00E46A95" w:rsidRPr="00E60345" w:rsidRDefault="00E46A95" w:rsidP="00E46A95">
      <w:pPr>
        <w:pStyle w:val="Odrka1-1"/>
        <w:ind w:firstLine="483"/>
      </w:pPr>
      <w:r w:rsidRPr="00E60345">
        <w:t>elektrické sítě drah a elektrické rozvody drah</w:t>
      </w:r>
    </w:p>
    <w:p w14:paraId="46B161E1" w14:textId="1F74DE8D" w:rsidR="0035531B" w:rsidRDefault="00E46A95" w:rsidP="00E46A95">
      <w:pPr>
        <w:pStyle w:val="Odrka1-1"/>
        <w:ind w:firstLine="483"/>
      </w:pPr>
      <w:r w:rsidRPr="00E60345">
        <w:t>zabezpečovací a sdělovací sítě drah</w:t>
      </w:r>
      <w:r w:rsidR="0035531B">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81203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8120357"/>
      <w:r>
        <w:t>SOCIÁLNĚ A ENVIRO</w:t>
      </w:r>
      <w:r w:rsidR="007F1CE2">
        <w:t>N</w:t>
      </w:r>
      <w:r>
        <w:t>MENTÁLNĚ ODPOVĚDNÉ ZADÁVÁNÍ, INOVACE</w:t>
      </w:r>
      <w:bookmarkEnd w:id="26"/>
      <w:bookmarkEnd w:id="27"/>
    </w:p>
    <w:p w14:paraId="013FB39A" w14:textId="3D91ADC6"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8254F">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006C5617" w:rsidR="00595B2D" w:rsidRDefault="001C3BF5" w:rsidP="001C3BF5">
      <w:pPr>
        <w:pStyle w:val="Odrka1-1"/>
      </w:pPr>
      <w:r>
        <w:t>studentské exkurze,</w:t>
      </w:r>
    </w:p>
    <w:p w14:paraId="49F0953E" w14:textId="08D6978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8D3AD7">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8120358"/>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053D3D83" w:rsidR="00261024" w:rsidRPr="00261024" w:rsidRDefault="00261024" w:rsidP="00261024">
      <w:pPr>
        <w:pStyle w:val="Text1-1"/>
      </w:pPr>
      <w:r>
        <w:lastRenderedPageBreak/>
        <w:t xml:space="preserve">V případě postupu </w:t>
      </w:r>
      <w:r w:rsidR="0088254F">
        <w:t xml:space="preserve">vybraného dodavatele </w:t>
      </w:r>
      <w:r>
        <w:t xml:space="preserve">v rozporu s tímto článkem bude </w:t>
      </w:r>
      <w:r w:rsidR="0088254F">
        <w:t xml:space="preserve">vybraný dodavatel </w:t>
      </w:r>
      <w:r>
        <w:t>vyloučen z výběrového řízení.</w:t>
      </w:r>
    </w:p>
    <w:p w14:paraId="2D9A5732" w14:textId="15DEAE54" w:rsidR="0035531B" w:rsidRDefault="0035531B" w:rsidP="00564DDD">
      <w:pPr>
        <w:pStyle w:val="Nadpis1-1"/>
      </w:pPr>
      <w:bookmarkStart w:id="34" w:name="_Toc1281203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Pr="0097280A" w:rsidRDefault="0035531B" w:rsidP="00564DDD">
      <w:pPr>
        <w:pStyle w:val="Textbezslovn"/>
        <w:spacing w:after="0"/>
      </w:pPr>
      <w:r w:rsidRPr="0097280A">
        <w:t>V</w:t>
      </w:r>
      <w:r w:rsidR="00B36181" w:rsidRPr="0097280A">
        <w:t> </w:t>
      </w:r>
      <w:r w:rsidRPr="0097280A">
        <w:t>Praze dne ……………………</w:t>
      </w:r>
    </w:p>
    <w:p w14:paraId="26A13A79" w14:textId="77777777" w:rsidR="0035531B" w:rsidRPr="0097280A" w:rsidRDefault="0035531B" w:rsidP="00564DDD">
      <w:pPr>
        <w:pStyle w:val="Textbezslovn"/>
        <w:spacing w:after="0"/>
      </w:pPr>
    </w:p>
    <w:p w14:paraId="124D0D46" w14:textId="428D9951" w:rsidR="0035531B" w:rsidRDefault="0035531B" w:rsidP="00564DDD">
      <w:pPr>
        <w:pStyle w:val="Textbezslovn"/>
        <w:spacing w:after="0"/>
      </w:pPr>
    </w:p>
    <w:p w14:paraId="4D3FA033" w14:textId="32B33411" w:rsidR="00FE340D" w:rsidRDefault="00FE340D" w:rsidP="00564DDD">
      <w:pPr>
        <w:pStyle w:val="Textbezslovn"/>
        <w:spacing w:after="0"/>
      </w:pPr>
    </w:p>
    <w:p w14:paraId="1FE14F69" w14:textId="446F9AF1" w:rsidR="00FE340D" w:rsidRDefault="00FE340D" w:rsidP="00564DDD">
      <w:pPr>
        <w:pStyle w:val="Textbezslovn"/>
        <w:spacing w:after="0"/>
      </w:pPr>
    </w:p>
    <w:p w14:paraId="0897F276" w14:textId="77777777" w:rsidR="00FE340D" w:rsidRPr="0097280A" w:rsidRDefault="00FE340D" w:rsidP="00564DDD">
      <w:pPr>
        <w:pStyle w:val="Textbezslovn"/>
        <w:spacing w:after="0"/>
      </w:pPr>
    </w:p>
    <w:p w14:paraId="3102FDB0" w14:textId="77777777" w:rsidR="0035531B" w:rsidRPr="0097280A" w:rsidRDefault="0035531B" w:rsidP="00564DDD">
      <w:pPr>
        <w:pStyle w:val="Textbezslovn"/>
        <w:spacing w:after="0"/>
      </w:pPr>
    </w:p>
    <w:p w14:paraId="5ACB18CF" w14:textId="77777777" w:rsidR="0035531B" w:rsidRPr="0097280A" w:rsidRDefault="0035531B" w:rsidP="00564DDD">
      <w:pPr>
        <w:pStyle w:val="Textbezslovn"/>
        <w:spacing w:after="0"/>
      </w:pPr>
      <w:r w:rsidRPr="0097280A">
        <w:t>…………………………………………….</w:t>
      </w:r>
    </w:p>
    <w:p w14:paraId="3C83AF2A" w14:textId="77777777" w:rsidR="0035531B" w:rsidRPr="0097280A" w:rsidRDefault="0035531B" w:rsidP="00564DDD">
      <w:pPr>
        <w:pStyle w:val="Textbezslovn"/>
        <w:spacing w:after="0"/>
      </w:pPr>
      <w:r w:rsidRPr="0097280A">
        <w:t>Ing. Mojmír Nejezchleb</w:t>
      </w:r>
    </w:p>
    <w:p w14:paraId="22E3C2AA" w14:textId="77777777" w:rsidR="0035531B" w:rsidRDefault="0035531B" w:rsidP="00564DDD">
      <w:pPr>
        <w:pStyle w:val="Textbezslovn"/>
        <w:spacing w:after="0"/>
      </w:pPr>
      <w:r w:rsidRPr="0097280A">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1D4084F" w:rsidR="008C65E0" w:rsidRDefault="006A6AF2" w:rsidP="006A6AF2">
      <w:pPr>
        <w:pStyle w:val="Textbezslovn"/>
        <w:ind w:left="0"/>
      </w:pPr>
      <w:r w:rsidRPr="006A6AF2">
        <w:t xml:space="preserve">Řádně jsme se seznámili se zněním zadávacích podmínek veřejné zakázky s názvem </w:t>
      </w:r>
      <w:r w:rsidR="0097280A" w:rsidRPr="0097280A">
        <w:rPr>
          <w:b/>
          <w:lang w:eastAsia="ar-SA"/>
        </w:rPr>
        <w:t>Rekonstrukce mostu v km 42,794 trati Havlíčkův Brod – Pardubice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w:t>
            </w:r>
            <w:r w:rsidR="00DD63D8" w:rsidRPr="0097280A">
              <w:rPr>
                <w:b/>
              </w:rPr>
              <w:t>poskytl** za posledních 5 let v Kč*** bez</w:t>
            </w:r>
            <w:r w:rsidR="00DD63D8" w:rsidRPr="00AD792A">
              <w:rPr>
                <w:b/>
              </w:rPr>
              <w:t xml:space="preserve">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6A80DB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DF612D" w:rsidRPr="00DF612D">
        <w:rPr>
          <w:b/>
        </w:rPr>
        <w:t>Rekonstrukce mostu v km 42,794 trati Havlíčkův Brod – Pardubice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A00F0" w16cex:dateUtc="2023-02-17T12:34:00Z"/>
  <w16cex:commentExtensible w16cex:durableId="279A011A" w16cex:dateUtc="2023-02-17T1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87E7F5" w16cid:durableId="2799FFBF"/>
  <w16cid:commentId w16cid:paraId="2BB17BAC" w16cid:durableId="279A00F0"/>
  <w16cid:commentId w16cid:paraId="1F8BD4E0" w16cid:durableId="2799FFC0"/>
  <w16cid:commentId w16cid:paraId="14C321FE" w16cid:durableId="279A011A"/>
  <w16cid:commentId w16cid:paraId="1E6F3FC6" w16cid:durableId="2799FFC1"/>
  <w16cid:commentId w16cid:paraId="36E3E4F8" w16cid:durableId="2799FFC2"/>
  <w16cid:commentId w16cid:paraId="24FF2F39" w16cid:durableId="2799FF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11749" w14:textId="77777777" w:rsidR="00465706" w:rsidRDefault="00465706" w:rsidP="00962258">
      <w:pPr>
        <w:spacing w:after="0" w:line="240" w:lineRule="auto"/>
      </w:pPr>
      <w:r>
        <w:separator/>
      </w:r>
    </w:p>
  </w:endnote>
  <w:endnote w:type="continuationSeparator" w:id="0">
    <w:p w14:paraId="61F8159C" w14:textId="77777777" w:rsidR="00465706" w:rsidRDefault="004657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2785" w:rsidRPr="00367C11" w14:paraId="43E6FD8A" w14:textId="77777777" w:rsidTr="00EB46E5">
      <w:tc>
        <w:tcPr>
          <w:tcW w:w="1361" w:type="dxa"/>
          <w:tcMar>
            <w:left w:w="0" w:type="dxa"/>
            <w:right w:w="0" w:type="dxa"/>
          </w:tcMar>
          <w:vAlign w:val="bottom"/>
        </w:tcPr>
        <w:p w14:paraId="016FBFAA" w14:textId="19169CFB" w:rsidR="009C2785" w:rsidRPr="00B8518B" w:rsidRDefault="009C278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27B3">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127B3">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9C2785" w:rsidRDefault="009C2785" w:rsidP="00B8518B">
          <w:pPr>
            <w:pStyle w:val="Zpat"/>
          </w:pPr>
        </w:p>
      </w:tc>
      <w:tc>
        <w:tcPr>
          <w:tcW w:w="425" w:type="dxa"/>
          <w:shd w:val="clear" w:color="auto" w:fill="auto"/>
          <w:tcMar>
            <w:left w:w="0" w:type="dxa"/>
            <w:right w:w="0" w:type="dxa"/>
          </w:tcMar>
        </w:tcPr>
        <w:p w14:paraId="45F1B8FE" w14:textId="77777777" w:rsidR="009C2785" w:rsidRDefault="009C2785" w:rsidP="00B8518B">
          <w:pPr>
            <w:pStyle w:val="Zpat"/>
          </w:pPr>
        </w:p>
      </w:tc>
      <w:tc>
        <w:tcPr>
          <w:tcW w:w="8505" w:type="dxa"/>
        </w:tcPr>
        <w:p w14:paraId="6552BBF7" w14:textId="7A719EF9" w:rsidR="009C2785" w:rsidRPr="00367C11" w:rsidRDefault="009C2785" w:rsidP="00EB46E5">
          <w:pPr>
            <w:pStyle w:val="Zpat0"/>
          </w:pPr>
          <w:r w:rsidRPr="00367C11">
            <w:t>„Rekonstrukce mostu v km 42,794 trati Havlíčkův Brod – Pardubice“</w:t>
          </w:r>
        </w:p>
        <w:p w14:paraId="3201EED0" w14:textId="77777777" w:rsidR="009C2785" w:rsidRPr="00367C11" w:rsidRDefault="009C2785" w:rsidP="00EB46E5">
          <w:pPr>
            <w:pStyle w:val="Zpat0"/>
          </w:pPr>
          <w:r w:rsidRPr="00367C11">
            <w:t>Díl 1 – VÝZVA K PODÁNÍ NABÍDKY</w:t>
          </w:r>
        </w:p>
        <w:p w14:paraId="0F33739D" w14:textId="77777777" w:rsidR="009C2785" w:rsidRPr="00367C11" w:rsidRDefault="009C2785" w:rsidP="0035531B">
          <w:pPr>
            <w:pStyle w:val="Zpat0"/>
          </w:pPr>
        </w:p>
      </w:tc>
    </w:tr>
  </w:tbl>
  <w:p w14:paraId="0F99771F" w14:textId="77777777" w:rsidR="009C2785" w:rsidRPr="00B8518B" w:rsidRDefault="009C27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9C2785" w:rsidRPr="00B8518B" w:rsidRDefault="009C2785" w:rsidP="00460660">
    <w:pPr>
      <w:pStyle w:val="Zpat"/>
      <w:rPr>
        <w:sz w:val="2"/>
        <w:szCs w:val="2"/>
      </w:rPr>
    </w:pPr>
  </w:p>
  <w:p w14:paraId="542534AD" w14:textId="77777777" w:rsidR="009C2785" w:rsidRPr="00460660" w:rsidRDefault="009C278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F22FCC" w14:textId="77777777" w:rsidR="00465706" w:rsidRDefault="00465706" w:rsidP="00962258">
      <w:pPr>
        <w:spacing w:after="0" w:line="240" w:lineRule="auto"/>
      </w:pPr>
      <w:r>
        <w:separator/>
      </w:r>
    </w:p>
  </w:footnote>
  <w:footnote w:type="continuationSeparator" w:id="0">
    <w:p w14:paraId="7F14920A" w14:textId="77777777" w:rsidR="00465706" w:rsidRDefault="00465706" w:rsidP="00962258">
      <w:pPr>
        <w:spacing w:after="0" w:line="240" w:lineRule="auto"/>
      </w:pPr>
      <w:r>
        <w:continuationSeparator/>
      </w:r>
    </w:p>
  </w:footnote>
  <w:footnote w:id="1">
    <w:p w14:paraId="6D9839BF" w14:textId="77777777" w:rsidR="009C2785" w:rsidRDefault="009C2785"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C2785" w:rsidRDefault="009C278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C2785" w:rsidRDefault="009C2785"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C2785" w:rsidRDefault="009C278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C2785" w:rsidRDefault="009C278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C2785" w:rsidRDefault="009C278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C2785" w:rsidRDefault="009C278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C2785" w:rsidRDefault="009C2785"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C2785" w:rsidRDefault="009C2785"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C2785" w:rsidRDefault="009C2785"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2785" w14:paraId="79A2CDDF" w14:textId="77777777" w:rsidTr="00C02D0A">
      <w:trPr>
        <w:trHeight w:hRule="exact" w:val="454"/>
      </w:trPr>
      <w:tc>
        <w:tcPr>
          <w:tcW w:w="1361" w:type="dxa"/>
          <w:tcMar>
            <w:top w:w="57" w:type="dxa"/>
            <w:left w:w="0" w:type="dxa"/>
            <w:right w:w="0" w:type="dxa"/>
          </w:tcMar>
        </w:tcPr>
        <w:p w14:paraId="6F56E93F" w14:textId="77777777" w:rsidR="009C2785" w:rsidRPr="00B8518B" w:rsidRDefault="009C2785" w:rsidP="00523EA7">
          <w:pPr>
            <w:pStyle w:val="Zpat"/>
            <w:rPr>
              <w:rStyle w:val="slostrnky"/>
            </w:rPr>
          </w:pPr>
        </w:p>
      </w:tc>
      <w:tc>
        <w:tcPr>
          <w:tcW w:w="3458" w:type="dxa"/>
          <w:shd w:val="clear" w:color="auto" w:fill="auto"/>
          <w:tcMar>
            <w:top w:w="57" w:type="dxa"/>
            <w:left w:w="0" w:type="dxa"/>
            <w:right w:w="0" w:type="dxa"/>
          </w:tcMar>
        </w:tcPr>
        <w:p w14:paraId="743F0C7F" w14:textId="77777777" w:rsidR="009C2785" w:rsidRDefault="009C2785" w:rsidP="00523EA7">
          <w:pPr>
            <w:pStyle w:val="Zpat"/>
          </w:pPr>
        </w:p>
      </w:tc>
      <w:tc>
        <w:tcPr>
          <w:tcW w:w="5698" w:type="dxa"/>
          <w:shd w:val="clear" w:color="auto" w:fill="auto"/>
          <w:tcMar>
            <w:top w:w="57" w:type="dxa"/>
            <w:left w:w="0" w:type="dxa"/>
            <w:right w:w="0" w:type="dxa"/>
          </w:tcMar>
        </w:tcPr>
        <w:p w14:paraId="31CF52A8" w14:textId="77777777" w:rsidR="009C2785" w:rsidRPr="00D6163D" w:rsidRDefault="009C2785" w:rsidP="00D6163D">
          <w:pPr>
            <w:pStyle w:val="Druhdokumentu"/>
          </w:pPr>
        </w:p>
      </w:tc>
    </w:tr>
  </w:tbl>
  <w:p w14:paraId="75C0D1DB" w14:textId="77777777" w:rsidR="009C2785" w:rsidRPr="00D6163D" w:rsidRDefault="009C27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2785" w14:paraId="305FD5DB" w14:textId="77777777" w:rsidTr="00B22106">
      <w:trPr>
        <w:trHeight w:hRule="exact" w:val="936"/>
      </w:trPr>
      <w:tc>
        <w:tcPr>
          <w:tcW w:w="1361" w:type="dxa"/>
          <w:tcMar>
            <w:left w:w="0" w:type="dxa"/>
            <w:right w:w="0" w:type="dxa"/>
          </w:tcMar>
        </w:tcPr>
        <w:p w14:paraId="570B0069" w14:textId="77777777" w:rsidR="009C2785" w:rsidRPr="00B8518B" w:rsidRDefault="009C2785" w:rsidP="00FC6389">
          <w:pPr>
            <w:pStyle w:val="Zpat"/>
            <w:rPr>
              <w:rStyle w:val="slostrnky"/>
            </w:rPr>
          </w:pPr>
        </w:p>
      </w:tc>
      <w:tc>
        <w:tcPr>
          <w:tcW w:w="3458" w:type="dxa"/>
          <w:shd w:val="clear" w:color="auto" w:fill="auto"/>
          <w:tcMar>
            <w:left w:w="0" w:type="dxa"/>
            <w:right w:w="0" w:type="dxa"/>
          </w:tcMar>
        </w:tcPr>
        <w:p w14:paraId="5C1BA917" w14:textId="77777777" w:rsidR="009C2785" w:rsidRDefault="009C2785" w:rsidP="00FC6389">
          <w:pPr>
            <w:pStyle w:val="Zpat"/>
          </w:pPr>
        </w:p>
      </w:tc>
      <w:tc>
        <w:tcPr>
          <w:tcW w:w="5756" w:type="dxa"/>
          <w:shd w:val="clear" w:color="auto" w:fill="auto"/>
          <w:tcMar>
            <w:left w:w="0" w:type="dxa"/>
            <w:right w:w="0" w:type="dxa"/>
          </w:tcMar>
        </w:tcPr>
        <w:p w14:paraId="2C32B53E" w14:textId="77777777" w:rsidR="009C2785" w:rsidRPr="00D6163D" w:rsidRDefault="009C2785" w:rsidP="00FC6389">
          <w:pPr>
            <w:pStyle w:val="Druhdokumentu"/>
          </w:pPr>
        </w:p>
      </w:tc>
    </w:tr>
    <w:tr w:rsidR="009C2785" w14:paraId="69F8D53D" w14:textId="77777777" w:rsidTr="00B22106">
      <w:trPr>
        <w:trHeight w:hRule="exact" w:val="936"/>
      </w:trPr>
      <w:tc>
        <w:tcPr>
          <w:tcW w:w="1361" w:type="dxa"/>
          <w:tcMar>
            <w:left w:w="0" w:type="dxa"/>
            <w:right w:w="0" w:type="dxa"/>
          </w:tcMar>
        </w:tcPr>
        <w:p w14:paraId="679BED3A" w14:textId="77777777" w:rsidR="009C2785" w:rsidRPr="00B8518B" w:rsidRDefault="009C2785" w:rsidP="00FC6389">
          <w:pPr>
            <w:pStyle w:val="Zpat"/>
            <w:rPr>
              <w:rStyle w:val="slostrnky"/>
            </w:rPr>
          </w:pPr>
        </w:p>
      </w:tc>
      <w:tc>
        <w:tcPr>
          <w:tcW w:w="3458" w:type="dxa"/>
          <w:shd w:val="clear" w:color="auto" w:fill="auto"/>
          <w:tcMar>
            <w:left w:w="0" w:type="dxa"/>
            <w:right w:w="0" w:type="dxa"/>
          </w:tcMar>
        </w:tcPr>
        <w:p w14:paraId="63E8AC86" w14:textId="77777777" w:rsidR="009C2785" w:rsidRDefault="009C2785" w:rsidP="00FC6389">
          <w:pPr>
            <w:pStyle w:val="Zpat"/>
          </w:pPr>
        </w:p>
      </w:tc>
      <w:tc>
        <w:tcPr>
          <w:tcW w:w="5756" w:type="dxa"/>
          <w:shd w:val="clear" w:color="auto" w:fill="auto"/>
          <w:tcMar>
            <w:left w:w="0" w:type="dxa"/>
            <w:right w:w="0" w:type="dxa"/>
          </w:tcMar>
        </w:tcPr>
        <w:p w14:paraId="702F8471" w14:textId="77777777" w:rsidR="009C2785" w:rsidRPr="00D6163D" w:rsidRDefault="009C2785" w:rsidP="00FC6389">
          <w:pPr>
            <w:pStyle w:val="Druhdokumentu"/>
          </w:pPr>
        </w:p>
      </w:tc>
    </w:tr>
  </w:tbl>
  <w:p w14:paraId="0A197E79" w14:textId="77777777" w:rsidR="009C2785" w:rsidRPr="00D6163D" w:rsidRDefault="009C2785"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C2785" w:rsidRPr="00460660" w:rsidRDefault="009C278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7F72B6"/>
    <w:multiLevelType w:val="hybridMultilevel"/>
    <w:tmpl w:val="24F6693C"/>
    <w:lvl w:ilvl="0" w:tplc="04050003">
      <w:start w:val="1"/>
      <w:numFmt w:val="bullet"/>
      <w:lvlText w:val="o"/>
      <w:lvlJc w:val="left"/>
      <w:pPr>
        <w:ind w:left="1797" w:hanging="360"/>
      </w:pPr>
      <w:rPr>
        <w:rFonts w:ascii="Courier New" w:hAnsi="Courier New" w:cs="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3"/>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2"/>
  </w:num>
  <w:num w:numId="4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A062B"/>
    <w:rsid w:val="000B12B0"/>
    <w:rsid w:val="000B20AE"/>
    <w:rsid w:val="000B4C49"/>
    <w:rsid w:val="000B4EB8"/>
    <w:rsid w:val="000C2072"/>
    <w:rsid w:val="000C3CD6"/>
    <w:rsid w:val="000C41F2"/>
    <w:rsid w:val="000C4399"/>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3242B"/>
    <w:rsid w:val="00132890"/>
    <w:rsid w:val="00141510"/>
    <w:rsid w:val="00142F26"/>
    <w:rsid w:val="00146496"/>
    <w:rsid w:val="00146BCB"/>
    <w:rsid w:val="00146DD0"/>
    <w:rsid w:val="001472A9"/>
    <w:rsid w:val="00157179"/>
    <w:rsid w:val="001656A2"/>
    <w:rsid w:val="00170521"/>
    <w:rsid w:val="00170EC5"/>
    <w:rsid w:val="001726D5"/>
    <w:rsid w:val="001747C1"/>
    <w:rsid w:val="00177199"/>
    <w:rsid w:val="00177D6B"/>
    <w:rsid w:val="0018364C"/>
    <w:rsid w:val="001902D3"/>
    <w:rsid w:val="00190A14"/>
    <w:rsid w:val="00191C79"/>
    <w:rsid w:val="00191F90"/>
    <w:rsid w:val="00192880"/>
    <w:rsid w:val="0019345F"/>
    <w:rsid w:val="00193D8F"/>
    <w:rsid w:val="001950C2"/>
    <w:rsid w:val="0019527B"/>
    <w:rsid w:val="00196E81"/>
    <w:rsid w:val="001B23A1"/>
    <w:rsid w:val="001B4E74"/>
    <w:rsid w:val="001B5ED5"/>
    <w:rsid w:val="001C3945"/>
    <w:rsid w:val="001C3BF5"/>
    <w:rsid w:val="001C645F"/>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5D5F"/>
    <w:rsid w:val="00292070"/>
    <w:rsid w:val="002924B8"/>
    <w:rsid w:val="002952C6"/>
    <w:rsid w:val="00297CA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67C11"/>
    <w:rsid w:val="00370DFC"/>
    <w:rsid w:val="00370F31"/>
    <w:rsid w:val="003717A3"/>
    <w:rsid w:val="00371FCC"/>
    <w:rsid w:val="00373447"/>
    <w:rsid w:val="00374987"/>
    <w:rsid w:val="003753A9"/>
    <w:rsid w:val="0037545D"/>
    <w:rsid w:val="00382B21"/>
    <w:rsid w:val="00385740"/>
    <w:rsid w:val="00386FF1"/>
    <w:rsid w:val="00392EB6"/>
    <w:rsid w:val="00393419"/>
    <w:rsid w:val="00393C6E"/>
    <w:rsid w:val="003944D4"/>
    <w:rsid w:val="00394D03"/>
    <w:rsid w:val="003956C6"/>
    <w:rsid w:val="003A0E3D"/>
    <w:rsid w:val="003A11A1"/>
    <w:rsid w:val="003A4513"/>
    <w:rsid w:val="003B26BD"/>
    <w:rsid w:val="003B2F37"/>
    <w:rsid w:val="003B4E63"/>
    <w:rsid w:val="003B596D"/>
    <w:rsid w:val="003C00AA"/>
    <w:rsid w:val="003C103D"/>
    <w:rsid w:val="003C33F2"/>
    <w:rsid w:val="003D0EE6"/>
    <w:rsid w:val="003D1A44"/>
    <w:rsid w:val="003D42AA"/>
    <w:rsid w:val="003D6298"/>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50F07"/>
    <w:rsid w:val="00451D51"/>
    <w:rsid w:val="0045221E"/>
    <w:rsid w:val="00452F69"/>
    <w:rsid w:val="00453CD3"/>
    <w:rsid w:val="00453EAE"/>
    <w:rsid w:val="00454716"/>
    <w:rsid w:val="00454BB9"/>
    <w:rsid w:val="00455991"/>
    <w:rsid w:val="00457582"/>
    <w:rsid w:val="00460660"/>
    <w:rsid w:val="004645BC"/>
    <w:rsid w:val="00464BA9"/>
    <w:rsid w:val="00465706"/>
    <w:rsid w:val="00470B77"/>
    <w:rsid w:val="0047162A"/>
    <w:rsid w:val="00474F4D"/>
    <w:rsid w:val="0047780E"/>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0945"/>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82F"/>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5756"/>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4EF5"/>
    <w:rsid w:val="006B6FE4"/>
    <w:rsid w:val="006C04A0"/>
    <w:rsid w:val="006C2343"/>
    <w:rsid w:val="006C442A"/>
    <w:rsid w:val="006C4AD3"/>
    <w:rsid w:val="006D34B2"/>
    <w:rsid w:val="006D36C4"/>
    <w:rsid w:val="006E0578"/>
    <w:rsid w:val="006E314D"/>
    <w:rsid w:val="006E449B"/>
    <w:rsid w:val="006E6247"/>
    <w:rsid w:val="006F67BA"/>
    <w:rsid w:val="006F6B09"/>
    <w:rsid w:val="007038DC"/>
    <w:rsid w:val="00703EFD"/>
    <w:rsid w:val="007063D3"/>
    <w:rsid w:val="00706F4C"/>
    <w:rsid w:val="00710723"/>
    <w:rsid w:val="007134F3"/>
    <w:rsid w:val="00713B9B"/>
    <w:rsid w:val="00714AE8"/>
    <w:rsid w:val="00722201"/>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0D65"/>
    <w:rsid w:val="007D304F"/>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074"/>
    <w:rsid w:val="0087311C"/>
    <w:rsid w:val="0087316A"/>
    <w:rsid w:val="00876D73"/>
    <w:rsid w:val="0088254F"/>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3AD7"/>
    <w:rsid w:val="008D552B"/>
    <w:rsid w:val="008D63F0"/>
    <w:rsid w:val="008E05B6"/>
    <w:rsid w:val="008E1138"/>
    <w:rsid w:val="008F1341"/>
    <w:rsid w:val="008F18D6"/>
    <w:rsid w:val="008F2C9B"/>
    <w:rsid w:val="008F2CCB"/>
    <w:rsid w:val="008F797B"/>
    <w:rsid w:val="009046A6"/>
    <w:rsid w:val="00904780"/>
    <w:rsid w:val="00904FAA"/>
    <w:rsid w:val="009056E7"/>
    <w:rsid w:val="0090635B"/>
    <w:rsid w:val="009127B3"/>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7280A"/>
    <w:rsid w:val="009801E3"/>
    <w:rsid w:val="0098426C"/>
    <w:rsid w:val="00987C5C"/>
    <w:rsid w:val="00992D9C"/>
    <w:rsid w:val="009967C7"/>
    <w:rsid w:val="00996CB8"/>
    <w:rsid w:val="00997CCA"/>
    <w:rsid w:val="009A48A2"/>
    <w:rsid w:val="009A7A46"/>
    <w:rsid w:val="009B2E97"/>
    <w:rsid w:val="009B3F75"/>
    <w:rsid w:val="009B4F53"/>
    <w:rsid w:val="009B5146"/>
    <w:rsid w:val="009B5474"/>
    <w:rsid w:val="009B56E4"/>
    <w:rsid w:val="009B6733"/>
    <w:rsid w:val="009C125E"/>
    <w:rsid w:val="009C2785"/>
    <w:rsid w:val="009C418E"/>
    <w:rsid w:val="009C442C"/>
    <w:rsid w:val="009C5284"/>
    <w:rsid w:val="009C6B33"/>
    <w:rsid w:val="009D0F0A"/>
    <w:rsid w:val="009D20A1"/>
    <w:rsid w:val="009D3346"/>
    <w:rsid w:val="009D38F2"/>
    <w:rsid w:val="009D77D0"/>
    <w:rsid w:val="009E07F4"/>
    <w:rsid w:val="009E4912"/>
    <w:rsid w:val="009E7247"/>
    <w:rsid w:val="009F0EFB"/>
    <w:rsid w:val="009F2042"/>
    <w:rsid w:val="009F2770"/>
    <w:rsid w:val="009F309B"/>
    <w:rsid w:val="009F392E"/>
    <w:rsid w:val="009F427D"/>
    <w:rsid w:val="009F53C5"/>
    <w:rsid w:val="00A0253D"/>
    <w:rsid w:val="00A02DB9"/>
    <w:rsid w:val="00A041DF"/>
    <w:rsid w:val="00A0740E"/>
    <w:rsid w:val="00A1519C"/>
    <w:rsid w:val="00A15262"/>
    <w:rsid w:val="00A159AC"/>
    <w:rsid w:val="00A167E7"/>
    <w:rsid w:val="00A23688"/>
    <w:rsid w:val="00A256E5"/>
    <w:rsid w:val="00A26B92"/>
    <w:rsid w:val="00A31809"/>
    <w:rsid w:val="00A3192E"/>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876B8"/>
    <w:rsid w:val="00A94AD6"/>
    <w:rsid w:val="00A94C2F"/>
    <w:rsid w:val="00A967E6"/>
    <w:rsid w:val="00A96954"/>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15F5"/>
    <w:rsid w:val="00B31E41"/>
    <w:rsid w:val="00B36181"/>
    <w:rsid w:val="00B37552"/>
    <w:rsid w:val="00B429CF"/>
    <w:rsid w:val="00B477DA"/>
    <w:rsid w:val="00B52819"/>
    <w:rsid w:val="00B5431A"/>
    <w:rsid w:val="00B5679F"/>
    <w:rsid w:val="00B60046"/>
    <w:rsid w:val="00B61530"/>
    <w:rsid w:val="00B70120"/>
    <w:rsid w:val="00B713CA"/>
    <w:rsid w:val="00B71CC3"/>
    <w:rsid w:val="00B75EE1"/>
    <w:rsid w:val="00B77481"/>
    <w:rsid w:val="00B77C6D"/>
    <w:rsid w:val="00B8009C"/>
    <w:rsid w:val="00B80D2D"/>
    <w:rsid w:val="00B80E53"/>
    <w:rsid w:val="00B8518B"/>
    <w:rsid w:val="00B86933"/>
    <w:rsid w:val="00B971BD"/>
    <w:rsid w:val="00B97CC3"/>
    <w:rsid w:val="00BA3937"/>
    <w:rsid w:val="00BB0379"/>
    <w:rsid w:val="00BB3CA7"/>
    <w:rsid w:val="00BB4AF2"/>
    <w:rsid w:val="00BB5FFC"/>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D32"/>
    <w:rsid w:val="00C12FC0"/>
    <w:rsid w:val="00C13DAE"/>
    <w:rsid w:val="00C154A5"/>
    <w:rsid w:val="00C17D66"/>
    <w:rsid w:val="00C21EE4"/>
    <w:rsid w:val="00C21FDC"/>
    <w:rsid w:val="00C226C0"/>
    <w:rsid w:val="00C23EB8"/>
    <w:rsid w:val="00C23F40"/>
    <w:rsid w:val="00C370EE"/>
    <w:rsid w:val="00C4078E"/>
    <w:rsid w:val="00C411AF"/>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558C"/>
    <w:rsid w:val="00D36C50"/>
    <w:rsid w:val="00D37B14"/>
    <w:rsid w:val="00D4108E"/>
    <w:rsid w:val="00D41A15"/>
    <w:rsid w:val="00D500B1"/>
    <w:rsid w:val="00D52BA7"/>
    <w:rsid w:val="00D57321"/>
    <w:rsid w:val="00D5757D"/>
    <w:rsid w:val="00D6163D"/>
    <w:rsid w:val="00D6259C"/>
    <w:rsid w:val="00D65443"/>
    <w:rsid w:val="00D7183E"/>
    <w:rsid w:val="00D7784F"/>
    <w:rsid w:val="00D831A3"/>
    <w:rsid w:val="00D84986"/>
    <w:rsid w:val="00D91145"/>
    <w:rsid w:val="00D91EA6"/>
    <w:rsid w:val="00D965EC"/>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12D"/>
    <w:rsid w:val="00DF651A"/>
    <w:rsid w:val="00DF7C21"/>
    <w:rsid w:val="00E01EA1"/>
    <w:rsid w:val="00E035F5"/>
    <w:rsid w:val="00E135E5"/>
    <w:rsid w:val="00E13BE8"/>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A95"/>
    <w:rsid w:val="00E50858"/>
    <w:rsid w:val="00E60C4A"/>
    <w:rsid w:val="00E618C4"/>
    <w:rsid w:val="00E62218"/>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B6F54"/>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3AB9"/>
    <w:rsid w:val="00F659EB"/>
    <w:rsid w:val="00F66F02"/>
    <w:rsid w:val="00F7046B"/>
    <w:rsid w:val="00F7192A"/>
    <w:rsid w:val="00F749F9"/>
    <w:rsid w:val="00F76F41"/>
    <w:rsid w:val="00F86BA6"/>
    <w:rsid w:val="00F911D1"/>
    <w:rsid w:val="00F92641"/>
    <w:rsid w:val="00F92F06"/>
    <w:rsid w:val="00F95A2C"/>
    <w:rsid w:val="00F966F7"/>
    <w:rsid w:val="00FA64F2"/>
    <w:rsid w:val="00FB0067"/>
    <w:rsid w:val="00FB4C0F"/>
    <w:rsid w:val="00FB6342"/>
    <w:rsid w:val="00FC280A"/>
    <w:rsid w:val="00FC6389"/>
    <w:rsid w:val="00FC661E"/>
    <w:rsid w:val="00FC7092"/>
    <w:rsid w:val="00FD2D86"/>
    <w:rsid w:val="00FD2EA2"/>
    <w:rsid w:val="00FD32B3"/>
    <w:rsid w:val="00FD39DE"/>
    <w:rsid w:val="00FD4743"/>
    <w:rsid w:val="00FD5789"/>
    <w:rsid w:val="00FD6982"/>
    <w:rsid w:val="00FE340D"/>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4E09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c4.cz" TargetMode="Externa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c4.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AAD90E9-2D8A-4C88-B50F-2AE27E1F6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41</Pages>
  <Words>17544</Words>
  <Characters>103516</Characters>
  <Application>Microsoft Office Word</Application>
  <DocSecurity>0</DocSecurity>
  <Lines>862</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6</cp:revision>
  <cp:lastPrinted>2023-02-27T08:12:00Z</cp:lastPrinted>
  <dcterms:created xsi:type="dcterms:W3CDTF">2023-02-20T10:15:00Z</dcterms:created>
  <dcterms:modified xsi:type="dcterms:W3CDTF">2023-02-27T08:12:00Z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